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17" w:rsidRPr="00DE7D91" w:rsidRDefault="006600CE" w:rsidP="00BE3501">
      <w:pPr>
        <w:ind w:left="720" w:hanging="360"/>
        <w:rPr>
          <w:rFonts w:ascii="Calibri" w:hAnsi="Calibri" w:cs="Calibri"/>
          <w:sz w:val="24"/>
          <w:szCs w:val="24"/>
        </w:rPr>
      </w:pPr>
      <w:r w:rsidRPr="00DE7D91">
        <w:rPr>
          <w:rFonts w:ascii="Calibri" w:hAnsi="Calibri" w:cs="Calibri"/>
          <w:sz w:val="24"/>
          <w:szCs w:val="24"/>
        </w:rPr>
        <w:t>To:</w:t>
      </w:r>
      <w:r w:rsidR="005D6A87">
        <w:rPr>
          <w:rFonts w:ascii="Calibri" w:hAnsi="Calibri" w:cs="Calibri"/>
          <w:sz w:val="24"/>
          <w:szCs w:val="24"/>
        </w:rPr>
        <w:t xml:space="preserve"> </w:t>
      </w:r>
      <w:r w:rsidR="00240407">
        <w:rPr>
          <w:rFonts w:ascii="Calibri" w:hAnsi="Calibri" w:cs="Calibri"/>
          <w:sz w:val="24"/>
          <w:szCs w:val="24"/>
        </w:rPr>
        <w:t>Rey Bautista, Kaitlyn Borisch, Sheri Faust, Troy Jarosinski, Kendra Lenius, Megan Michalski, Daniel Prazuch, Kirby Reehl, David Stelter and Alex Trinkner</w:t>
      </w:r>
    </w:p>
    <w:p w:rsidR="00815899" w:rsidRPr="009C19B8" w:rsidRDefault="00815899" w:rsidP="000235BE">
      <w:pPr>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F806AE">
        <w:rPr>
          <w:rFonts w:ascii="Calibri" w:hAnsi="Calibri" w:cs="Calibri"/>
          <w:sz w:val="24"/>
          <w:szCs w:val="24"/>
        </w:rPr>
        <w:t>November 20, 2015</w:t>
      </w:r>
    </w:p>
    <w:p w:rsidR="009603CA" w:rsidRPr="009C19B8" w:rsidRDefault="009603CA">
      <w:pPr>
        <w:ind w:left="360"/>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Subject: STUDENT TEACHING INFORMATION</w:t>
      </w:r>
      <w:r w:rsidR="001E2850">
        <w:rPr>
          <w:rFonts w:ascii="Calibri" w:hAnsi="Calibri" w:cs="Calibri"/>
          <w:sz w:val="24"/>
          <w:szCs w:val="24"/>
        </w:rPr>
        <w:t xml:space="preserve">/MEETING – </w:t>
      </w:r>
      <w:r w:rsidR="008C5363">
        <w:rPr>
          <w:rFonts w:ascii="Calibri" w:hAnsi="Calibri" w:cs="Calibri"/>
          <w:sz w:val="24"/>
          <w:szCs w:val="24"/>
        </w:rPr>
        <w:t>Thursday</w:t>
      </w:r>
      <w:r w:rsidR="00A03DDC">
        <w:rPr>
          <w:rFonts w:ascii="Calibri" w:hAnsi="Calibri" w:cs="Calibri"/>
          <w:sz w:val="24"/>
          <w:szCs w:val="24"/>
        </w:rPr>
        <w:t>, November</w:t>
      </w:r>
      <w:r w:rsidR="00F806AE">
        <w:rPr>
          <w:rFonts w:ascii="Calibri" w:hAnsi="Calibri" w:cs="Calibri"/>
          <w:sz w:val="24"/>
          <w:szCs w:val="24"/>
        </w:rPr>
        <w:t xml:space="preserve"> </w:t>
      </w:r>
      <w:r w:rsidR="008C5363">
        <w:rPr>
          <w:rFonts w:ascii="Calibri" w:hAnsi="Calibri" w:cs="Calibri"/>
          <w:sz w:val="24"/>
          <w:szCs w:val="24"/>
        </w:rPr>
        <w:t>1</w:t>
      </w:r>
      <w:r w:rsidR="00A03DDC">
        <w:rPr>
          <w:rFonts w:ascii="Calibri" w:hAnsi="Calibri" w:cs="Calibri"/>
          <w:sz w:val="24"/>
          <w:szCs w:val="24"/>
        </w:rPr>
        <w:t>9</w:t>
      </w:r>
      <w:r w:rsidR="008C5363" w:rsidRPr="008C5363">
        <w:rPr>
          <w:rFonts w:ascii="Calibri" w:hAnsi="Calibri" w:cs="Calibri"/>
          <w:sz w:val="24"/>
          <w:szCs w:val="24"/>
          <w:vertAlign w:val="superscript"/>
        </w:rPr>
        <w:t>th</w:t>
      </w:r>
      <w:r w:rsidR="008C5363">
        <w:rPr>
          <w:rFonts w:ascii="Calibri" w:hAnsi="Calibri" w:cs="Calibri"/>
          <w:sz w:val="24"/>
          <w:szCs w:val="24"/>
        </w:rPr>
        <w:t xml:space="preserve"> </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DD2E79" w:rsidRPr="00BB2351">
        <w:rPr>
          <w:rFonts w:ascii="Calibri" w:hAnsi="Calibri" w:cs="Calibri"/>
          <w:sz w:val="22"/>
          <w:szCs w:val="22"/>
        </w:rPr>
        <w:t>A</w:t>
      </w:r>
      <w:r w:rsidR="00EB6251">
        <w:rPr>
          <w:rFonts w:ascii="Calibri" w:hAnsi="Calibri" w:cs="Calibri"/>
          <w:sz w:val="22"/>
          <w:szCs w:val="22"/>
        </w:rPr>
        <w:t>s the end of the methods semester approaches</w:t>
      </w:r>
      <w:r w:rsidR="00676379">
        <w:rPr>
          <w:rFonts w:ascii="Calibri" w:hAnsi="Calibri" w:cs="Calibri"/>
          <w:sz w:val="22"/>
          <w:szCs w:val="22"/>
        </w:rPr>
        <w:t>,</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has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055F9B1" wp14:editId="2D58EC4B">
                <wp:simplePos x="0" y="0"/>
                <wp:positionH relativeFrom="column">
                  <wp:posOffset>-14605</wp:posOffset>
                </wp:positionH>
                <wp:positionV relativeFrom="paragraph">
                  <wp:posOffset>160351</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5pt;margin-top:12.65pt;width:523.4pt;height:3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Student Teaching</w:t>
      </w:r>
      <w:r w:rsidRPr="00BF7C4B">
        <w:rPr>
          <w:rFonts w:ascii="Calibri" w:hAnsi="Calibri" w:cs="Calibri"/>
          <w:b/>
          <w:sz w:val="20"/>
        </w:rPr>
        <w:br/>
        <w:t>(E Ed 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BB2351">
        <w:rPr>
          <w:rFonts w:ascii="Calibri" w:hAnsi="Calibri" w:cs="Calibri"/>
          <w:sz w:val="22"/>
          <w:szCs w:val="22"/>
        </w:rPr>
        <w:t xml:space="preserve">do not hesitate to contact me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9"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spring is as follows:</w:t>
      </w:r>
    </w:p>
    <w:p w:rsidR="00564207" w:rsidRDefault="00C10EB5" w:rsidP="00C10EB5">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sidR="00564207">
        <w:rPr>
          <w:rFonts w:ascii="Calibri" w:hAnsi="Calibri" w:cs="Calibri"/>
          <w:b/>
          <w:sz w:val="22"/>
          <w:szCs w:val="22"/>
        </w:rPr>
        <w:t xml:space="preserve">, </w:t>
      </w:r>
      <w:r w:rsidRPr="00BB2351">
        <w:rPr>
          <w:rFonts w:ascii="Calibri" w:hAnsi="Calibri" w:cs="Calibri"/>
          <w:b/>
          <w:sz w:val="22"/>
          <w:szCs w:val="22"/>
        </w:rPr>
        <w:t>Wednesdays</w:t>
      </w:r>
      <w:r w:rsidR="00564207">
        <w:rPr>
          <w:rFonts w:ascii="Calibri" w:hAnsi="Calibri" w:cs="Calibri"/>
          <w:b/>
          <w:sz w:val="22"/>
          <w:szCs w:val="22"/>
        </w:rPr>
        <w:t xml:space="preserve"> and Fridays: any time.</w:t>
      </w:r>
      <w:r w:rsidR="00564207">
        <w:rPr>
          <w:rFonts w:ascii="Calibri" w:hAnsi="Calibri" w:cs="Calibri"/>
          <w:sz w:val="22"/>
          <w:szCs w:val="22"/>
        </w:rPr>
        <w:t xml:space="preserve">  </w:t>
      </w:r>
      <w:r w:rsidR="00E75FA3">
        <w:rPr>
          <w:rFonts w:ascii="Calibri" w:hAnsi="Calibri" w:cs="Calibri"/>
          <w:sz w:val="22"/>
          <w:szCs w:val="22"/>
        </w:rPr>
        <w:t>The only r</w:t>
      </w:r>
      <w:r w:rsidR="00564207">
        <w:rPr>
          <w:rFonts w:ascii="Calibri" w:hAnsi="Calibri" w:cs="Calibri"/>
          <w:sz w:val="22"/>
          <w:szCs w:val="22"/>
        </w:rPr>
        <w:t>egularly scheduled class</w:t>
      </w:r>
      <w:r w:rsidR="00E75FA3">
        <w:rPr>
          <w:rFonts w:ascii="Calibri" w:hAnsi="Calibri" w:cs="Calibri"/>
          <w:sz w:val="22"/>
          <w:szCs w:val="22"/>
        </w:rPr>
        <w:t xml:space="preserve"> I have on these days begins Monday at 5:00; this means that I am </w:t>
      </w:r>
      <w:r w:rsidR="00564207">
        <w:rPr>
          <w:rFonts w:ascii="Calibri" w:hAnsi="Calibri" w:cs="Calibri"/>
          <w:sz w:val="22"/>
          <w:szCs w:val="22"/>
        </w:rPr>
        <w:t>generally available</w:t>
      </w:r>
      <w:r w:rsidR="00E75FA3">
        <w:rPr>
          <w:rFonts w:ascii="Calibri" w:hAnsi="Calibri" w:cs="Calibri"/>
          <w:sz w:val="22"/>
          <w:szCs w:val="22"/>
        </w:rPr>
        <w:t xml:space="preserve"> at any point throughout the day to visit</w:t>
      </w:r>
      <w:r w:rsidR="00564207">
        <w:rPr>
          <w:rFonts w:ascii="Calibri" w:hAnsi="Calibri" w:cs="Calibri"/>
          <w:sz w:val="22"/>
          <w:szCs w:val="22"/>
        </w:rPr>
        <w:t xml:space="preserve">.  </w:t>
      </w:r>
    </w:p>
    <w:p w:rsidR="00C10EB5" w:rsidRPr="00BB2351" w:rsidRDefault="00564207" w:rsidP="00C10EB5">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sidR="00676379">
        <w:rPr>
          <w:rFonts w:ascii="Calibri" w:hAnsi="Calibri" w:cs="Calibri"/>
          <w:b/>
          <w:sz w:val="22"/>
          <w:szCs w:val="22"/>
        </w:rPr>
        <w:t>s</w:t>
      </w:r>
      <w:r>
        <w:rPr>
          <w:rFonts w:ascii="Calibri" w:hAnsi="Calibri" w:cs="Calibri"/>
          <w:sz w:val="22"/>
          <w:szCs w:val="22"/>
        </w:rPr>
        <w:t xml:space="preserve">: </w:t>
      </w:r>
      <w:r>
        <w:rPr>
          <w:rFonts w:ascii="Calibri" w:hAnsi="Calibri" w:cs="Calibri"/>
          <w:b/>
          <w:sz w:val="22"/>
          <w:szCs w:val="22"/>
        </w:rPr>
        <w:t xml:space="preserve">early morning through early afternoon.  </w:t>
      </w:r>
      <w:r w:rsidR="00C10EB5" w:rsidRPr="00BB2351">
        <w:rPr>
          <w:rFonts w:ascii="Calibri" w:hAnsi="Calibri" w:cs="Calibri"/>
          <w:sz w:val="22"/>
          <w:szCs w:val="22"/>
        </w:rPr>
        <w:t xml:space="preserve">On </w:t>
      </w:r>
      <w:r>
        <w:rPr>
          <w:rFonts w:ascii="Calibri" w:hAnsi="Calibri" w:cs="Calibri"/>
          <w:sz w:val="22"/>
          <w:szCs w:val="22"/>
        </w:rPr>
        <w:t xml:space="preserve">these days I have </w:t>
      </w:r>
      <w:r w:rsidR="00E75FA3">
        <w:rPr>
          <w:rFonts w:ascii="Calibri" w:hAnsi="Calibri" w:cs="Calibri"/>
          <w:sz w:val="22"/>
          <w:szCs w:val="22"/>
        </w:rPr>
        <w:t>4:00</w:t>
      </w:r>
      <w:r w:rsidR="00676379">
        <w:rPr>
          <w:rFonts w:ascii="Calibri" w:hAnsi="Calibri" w:cs="Calibri"/>
          <w:sz w:val="22"/>
          <w:szCs w:val="22"/>
        </w:rPr>
        <w:t xml:space="preserve"> classes</w:t>
      </w:r>
      <w:r>
        <w:rPr>
          <w:rFonts w:ascii="Calibri" w:hAnsi="Calibri" w:cs="Calibri"/>
          <w:sz w:val="22"/>
          <w:szCs w:val="22"/>
        </w:rPr>
        <w:t xml:space="preserve"> </w:t>
      </w:r>
      <w:r w:rsidR="00676379">
        <w:rPr>
          <w:rFonts w:ascii="Calibri" w:hAnsi="Calibri" w:cs="Calibri"/>
          <w:sz w:val="22"/>
          <w:szCs w:val="22"/>
        </w:rPr>
        <w:t>and need to return to campus so</w:t>
      </w:r>
      <w:r w:rsidR="00C10EB5" w:rsidRPr="00BB2351">
        <w:rPr>
          <w:rFonts w:ascii="Calibri" w:hAnsi="Calibri" w:cs="Calibri"/>
          <w:sz w:val="22"/>
          <w:szCs w:val="22"/>
        </w:rPr>
        <w:t xml:space="preserve"> that I am </w:t>
      </w:r>
      <w:r>
        <w:rPr>
          <w:rFonts w:ascii="Calibri" w:hAnsi="Calibri" w:cs="Calibri"/>
          <w:sz w:val="22"/>
          <w:szCs w:val="22"/>
        </w:rPr>
        <w:t xml:space="preserve">available </w:t>
      </w:r>
      <w:r w:rsidR="00676379">
        <w:rPr>
          <w:rFonts w:ascii="Calibri" w:hAnsi="Calibri" w:cs="Calibri"/>
          <w:sz w:val="22"/>
          <w:szCs w:val="22"/>
        </w:rPr>
        <w:t>for students</w:t>
      </w:r>
      <w:r>
        <w:rPr>
          <w:rFonts w:ascii="Calibri" w:hAnsi="Calibri" w:cs="Calibri"/>
          <w:sz w:val="22"/>
          <w:szCs w:val="22"/>
        </w:rPr>
        <w:t xml:space="preserve">; </w:t>
      </w:r>
      <w:r w:rsidR="00C10EB5" w:rsidRPr="00BB2351">
        <w:rPr>
          <w:rFonts w:ascii="Calibri" w:hAnsi="Calibri" w:cs="Calibri"/>
          <w:sz w:val="22"/>
          <w:szCs w:val="22"/>
        </w:rPr>
        <w:t xml:space="preserve">most of you are reasonably close so this </w:t>
      </w:r>
      <w:r w:rsidR="00676379">
        <w:rPr>
          <w:rFonts w:ascii="Calibri" w:hAnsi="Calibri" w:cs="Calibri"/>
          <w:sz w:val="22"/>
          <w:szCs w:val="22"/>
        </w:rPr>
        <w:t xml:space="preserve">isn’t </w:t>
      </w:r>
      <w:r w:rsidR="00C10EB5" w:rsidRPr="00BB2351">
        <w:rPr>
          <w:rFonts w:ascii="Calibri" w:hAnsi="Calibri" w:cs="Calibri"/>
          <w:sz w:val="22"/>
          <w:szCs w:val="22"/>
        </w:rPr>
        <w:t>much of an issue</w:t>
      </w:r>
      <w:r w:rsidR="00E75FA3">
        <w:rPr>
          <w:rFonts w:ascii="Calibri" w:hAnsi="Calibri" w:cs="Calibri"/>
          <w:sz w:val="22"/>
          <w:szCs w:val="22"/>
        </w:rPr>
        <w:t xml:space="preserve">, though for some who are further away </w:t>
      </w:r>
      <w:r w:rsidR="00676379">
        <w:rPr>
          <w:rFonts w:ascii="Calibri" w:hAnsi="Calibri" w:cs="Calibri"/>
          <w:sz w:val="22"/>
          <w:szCs w:val="22"/>
        </w:rPr>
        <w:t xml:space="preserve">it </w:t>
      </w:r>
      <w:r w:rsidR="00E75FA3">
        <w:rPr>
          <w:rFonts w:ascii="Calibri" w:hAnsi="Calibri" w:cs="Calibri"/>
          <w:sz w:val="22"/>
          <w:szCs w:val="22"/>
        </w:rPr>
        <w:t>mean</w:t>
      </w:r>
      <w:r w:rsidR="00676379">
        <w:rPr>
          <w:rFonts w:ascii="Calibri" w:hAnsi="Calibri" w:cs="Calibri"/>
          <w:sz w:val="22"/>
          <w:szCs w:val="22"/>
        </w:rPr>
        <w:t>s that</w:t>
      </w:r>
      <w:r w:rsidR="00E75FA3">
        <w:rPr>
          <w:rFonts w:ascii="Calibri" w:hAnsi="Calibri" w:cs="Calibri"/>
          <w:sz w:val="22"/>
          <w:szCs w:val="22"/>
        </w:rPr>
        <w:t xml:space="preserve"> we would </w:t>
      </w:r>
      <w:r w:rsidR="00676379">
        <w:rPr>
          <w:rFonts w:ascii="Calibri" w:hAnsi="Calibri" w:cs="Calibri"/>
          <w:sz w:val="22"/>
          <w:szCs w:val="22"/>
        </w:rPr>
        <w:t xml:space="preserve">arrange to have me visit a class </w:t>
      </w:r>
      <w:r w:rsidR="00E75FA3">
        <w:rPr>
          <w:rFonts w:ascii="Calibri" w:hAnsi="Calibri" w:cs="Calibri"/>
          <w:sz w:val="22"/>
          <w:szCs w:val="22"/>
        </w:rPr>
        <w:t>earl</w:t>
      </w:r>
      <w:r w:rsidR="00676379">
        <w:rPr>
          <w:rFonts w:ascii="Calibri" w:hAnsi="Calibri" w:cs="Calibri"/>
          <w:sz w:val="22"/>
          <w:szCs w:val="22"/>
        </w:rPr>
        <w:t xml:space="preserve">y enough so that I can observe, conference after, and can still be back to campus.  </w:t>
      </w:r>
      <w:r w:rsidR="00C10EB5" w:rsidRPr="00BB2351">
        <w:rPr>
          <w:rFonts w:ascii="Calibri" w:hAnsi="Calibri" w:cs="Calibri"/>
          <w:sz w:val="22"/>
          <w:szCs w:val="22"/>
        </w:rPr>
        <w:t xml:space="preserve">  </w:t>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definitely by </w:t>
      </w:r>
      <w:r w:rsidR="00E75FA3">
        <w:rPr>
          <w:rFonts w:ascii="Calibri" w:hAnsi="Calibri" w:cs="Calibri"/>
          <w:b/>
          <w:sz w:val="22"/>
          <w:szCs w:val="22"/>
          <w:highlight w:val="yellow"/>
        </w:rPr>
        <w:t>January 8</w:t>
      </w:r>
      <w:r w:rsidR="00564207" w:rsidRPr="00564207">
        <w:rPr>
          <w:rFonts w:ascii="Calibri" w:hAnsi="Calibri" w:cs="Calibri"/>
          <w:b/>
          <w:sz w:val="22"/>
          <w:szCs w:val="22"/>
          <w:highlight w:val="yellow"/>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9C19B8" w:rsidRDefault="00896222">
      <w:pPr>
        <w:rPr>
          <w:rFonts w:ascii="Calibri" w:hAnsi="Calibri" w:cs="Calibri"/>
          <w:sz w:val="12"/>
          <w:szCs w:val="12"/>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9C19B8" w:rsidRDefault="00896222" w:rsidP="00896222">
      <w:pPr>
        <w:ind w:left="1440"/>
        <w:rPr>
          <w:rFonts w:ascii="Calibri" w:hAnsi="Calibri" w:cs="Calibri"/>
          <w:sz w:val="12"/>
          <w:szCs w:val="12"/>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9C19B8" w:rsidRDefault="00896222" w:rsidP="00896222">
      <w:pPr>
        <w:pStyle w:val="ListParagraph"/>
        <w:ind w:left="1440"/>
        <w:rPr>
          <w:rFonts w:ascii="Calibri" w:hAnsi="Calibri" w:cs="Calibri"/>
          <w:sz w:val="12"/>
          <w:szCs w:val="12"/>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BB2351">
        <w:rPr>
          <w:rFonts w:ascii="Calibri" w:hAnsi="Calibri" w:cs="Calibri"/>
          <w:sz w:val="22"/>
          <w:szCs w:val="22"/>
        </w:rPr>
        <w:t>room number</w:t>
      </w:r>
      <w:r w:rsidR="00896222" w:rsidRPr="00BB2351">
        <w:rPr>
          <w:rFonts w:ascii="Calibri" w:hAnsi="Calibri" w:cs="Calibri"/>
          <w:sz w:val="22"/>
          <w:szCs w:val="22"/>
        </w:rPr>
        <w:t>(</w:t>
      </w:r>
      <w:r w:rsidRPr="00BB2351">
        <w:rPr>
          <w:rFonts w:ascii="Calibri" w:hAnsi="Calibri" w:cs="Calibri"/>
          <w:sz w:val="22"/>
          <w:szCs w:val="22"/>
        </w:rPr>
        <w:t>s</w:t>
      </w:r>
      <w:r w:rsidR="00896222" w:rsidRPr="00BB2351">
        <w:rPr>
          <w:rFonts w:ascii="Calibri" w:hAnsi="Calibri" w:cs="Calibri"/>
          <w:sz w:val="22"/>
          <w:szCs w:val="22"/>
        </w:rPr>
        <w:t>) for each class</w:t>
      </w:r>
    </w:p>
    <w:p w:rsidR="006600CE" w:rsidRPr="009C19B8" w:rsidRDefault="006600CE">
      <w:pPr>
        <w:rPr>
          <w:rFonts w:ascii="Calibri" w:hAnsi="Calibri" w:cs="Calibri"/>
          <w:b/>
          <w:sz w:val="12"/>
          <w:szCs w:val="12"/>
        </w:rPr>
      </w:pPr>
    </w:p>
    <w:p w:rsidR="00C10EB5" w:rsidRPr="00394B2D"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the </w:t>
      </w:r>
      <w:r w:rsidR="00E75FA3">
        <w:rPr>
          <w:rFonts w:ascii="Calibri" w:hAnsi="Calibri" w:cs="Calibri"/>
          <w:bCs/>
          <w:sz w:val="22"/>
          <w:szCs w:val="22"/>
          <w:highlight w:val="yellow"/>
        </w:rPr>
        <w:t>winter break</w:t>
      </w:r>
      <w:r w:rsidR="006600CE" w:rsidRPr="00BB2351">
        <w:rPr>
          <w:rFonts w:ascii="Calibri" w:hAnsi="Calibri" w:cs="Calibri"/>
          <w:bCs/>
          <w:sz w:val="22"/>
          <w:szCs w:val="22"/>
        </w:rPr>
        <w:t xml:space="preserve">; and you should know the responsibilities with which you will begin the semester.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r w:rsidR="00A81342"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BB2351">
        <w:rPr>
          <w:rFonts w:ascii="Calibri" w:hAnsi="Calibri" w:cs="Calibri"/>
          <w:bCs/>
          <w:sz w:val="22"/>
          <w:szCs w:val="22"/>
        </w:rPr>
        <w:t xml:space="preserve">several </w:t>
      </w:r>
      <w:r w:rsidR="007741A7" w:rsidRPr="00BB2351">
        <w:rPr>
          <w:rFonts w:ascii="Calibri" w:hAnsi="Calibri" w:cs="Calibri"/>
          <w:bCs/>
          <w:sz w:val="22"/>
          <w:szCs w:val="22"/>
        </w:rPr>
        <w:t xml:space="preserve">days before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begin some components of your </w:t>
      </w:r>
      <w:r w:rsidR="00A92FF3" w:rsidRPr="00ED3B8E">
        <w:rPr>
          <w:rFonts w:ascii="Calibri" w:hAnsi="Calibri" w:cs="Calibri"/>
          <w:b/>
          <w:bCs/>
          <w:sz w:val="22"/>
          <w:szCs w:val="22"/>
        </w:rPr>
        <w:t xml:space="preserve">edTPA </w:t>
      </w:r>
      <w:r w:rsidR="00A92FF3" w:rsidRPr="00ED3B8E">
        <w:rPr>
          <w:rFonts w:ascii="Calibri" w:hAnsi="Calibri" w:cs="Calibri"/>
          <w:b/>
          <w:bCs/>
          <w:i/>
          <w:sz w:val="22"/>
          <w:szCs w:val="22"/>
        </w:rPr>
        <w:t>prior</w:t>
      </w:r>
      <w:r w:rsidR="00A92FF3" w:rsidRPr="00ED3B8E">
        <w:rPr>
          <w:rFonts w:ascii="Calibri" w:hAnsi="Calibri" w:cs="Calibri"/>
          <w:b/>
          <w:bCs/>
          <w:sz w:val="22"/>
          <w:szCs w:val="22"/>
        </w:rPr>
        <w:t xml:space="preserve"> to starting your placement</w:t>
      </w:r>
      <w:r w:rsidR="00A92FF3">
        <w:rPr>
          <w:rFonts w:ascii="Calibri" w:hAnsi="Calibri" w:cs="Calibri"/>
          <w:bCs/>
          <w:sz w:val="22"/>
          <w:szCs w:val="22"/>
        </w:rPr>
        <w:t xml:space="preserve">; this makes it all the more important that you plan to meet with and potentially observe your cooperating teacher before officially beginning your placement.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BB2351">
        <w:rPr>
          <w:rFonts w:ascii="Calibri" w:hAnsi="Calibri" w:cs="Calibri"/>
          <w:sz w:val="22"/>
          <w:szCs w:val="22"/>
        </w:rPr>
        <w:t xml:space="preserve">email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00073E20" w:rsidRPr="00BB2351">
        <w:rPr>
          <w:rFonts w:ascii="Calibri" w:hAnsi="Calibri" w:cs="Calibri"/>
          <w:sz w:val="22"/>
          <w:szCs w:val="22"/>
        </w:rPr>
        <w:t>a report.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1E075F" w:rsidRPr="00BB2351">
        <w:rPr>
          <w:rFonts w:ascii="Calibri" w:hAnsi="Calibri" w:cs="Calibri"/>
          <w:sz w:val="22"/>
          <w:szCs w:val="22"/>
        </w:rPr>
        <w:t>is to include:</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BB2351">
        <w:rPr>
          <w:rFonts w:ascii="Calibri" w:hAnsi="Calibri" w:cs="Calibri"/>
          <w:b/>
          <w:sz w:val="22"/>
          <w:szCs w:val="22"/>
        </w:rPr>
        <w:t>earlier in the week</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journal entry from the day of the report</w:t>
      </w:r>
      <w:r w:rsidRPr="00BB2351">
        <w:rPr>
          <w:rFonts w:ascii="Calibri" w:hAnsi="Calibri" w:cs="Calibri"/>
          <w:sz w:val="22"/>
          <w:szCs w:val="22"/>
        </w:rPr>
        <w:t>, looking over the week behind you.  Comment on what went well, what concerned you, what you learned, and how you have been feeling about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 xml:space="preserve">Your </w:t>
      </w:r>
      <w:r w:rsidRPr="00BB2351">
        <w:rPr>
          <w:rFonts w:ascii="Calibri" w:hAnsi="Calibri" w:cs="Calibri"/>
          <w:b/>
          <w:sz w:val="22"/>
          <w:szCs w:val="22"/>
        </w:rPr>
        <w:t>lesson plans for the week ahead</w:t>
      </w:r>
      <w:r w:rsidRPr="00BB2351">
        <w:rPr>
          <w:rFonts w:ascii="Calibri" w:hAnsi="Calibri" w:cs="Calibri"/>
          <w:sz w:val="22"/>
          <w:szCs w:val="22"/>
        </w:rPr>
        <w:t xml:space="preserve">.  For the classes in which you are </w:t>
      </w:r>
      <w:proofErr w:type="gramStart"/>
      <w:r w:rsidRPr="00BB2351">
        <w:rPr>
          <w:rFonts w:ascii="Calibri" w:hAnsi="Calibri" w:cs="Calibri"/>
          <w:sz w:val="22"/>
          <w:szCs w:val="22"/>
        </w:rPr>
        <w:t>lead</w:t>
      </w:r>
      <w:proofErr w:type="gramEnd"/>
      <w:r w:rsidRPr="00BB2351">
        <w:rPr>
          <w:rFonts w:ascii="Calibri" w:hAnsi="Calibri" w:cs="Calibri"/>
          <w:sz w:val="22"/>
          <w:szCs w:val="22"/>
        </w:rPr>
        <w:t xml:space="preserve"> teaching,</w:t>
      </w:r>
      <w:r w:rsidR="00DE0DA0" w:rsidRPr="00BB2351">
        <w:rPr>
          <w:rFonts w:ascii="Calibri" w:hAnsi="Calibri" w:cs="Calibri"/>
          <w:sz w:val="22"/>
          <w:szCs w:val="22"/>
        </w:rPr>
        <w:t xml:space="preserve"> </w:t>
      </w:r>
      <w:r w:rsidR="00347DB4" w:rsidRPr="00BB2351">
        <w:rPr>
          <w:rFonts w:ascii="Calibri" w:hAnsi="Calibri" w:cs="Calibri"/>
          <w:sz w:val="22"/>
          <w:szCs w:val="22"/>
        </w:rPr>
        <w:t>I</w:t>
      </w:r>
      <w:r w:rsidR="00DE0DA0" w:rsidRPr="00BB2351">
        <w:rPr>
          <w:rFonts w:ascii="Calibri" w:hAnsi="Calibri" w:cs="Calibri"/>
          <w:sz w:val="22"/>
          <w:szCs w:val="22"/>
        </w:rPr>
        <w:t xml:space="preserve"> expect you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Include</w:t>
      </w:r>
      <w:r w:rsidR="002F6A40" w:rsidRPr="00BB2351">
        <w:rPr>
          <w:rFonts w:ascii="Calibri" w:hAnsi="Calibri" w:cs="Calibri"/>
          <w:sz w:val="22"/>
          <w:szCs w:val="22"/>
        </w:rPr>
        <w:t xml:space="preserve"> these elements:</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953A07" w:rsidRPr="00BB2351">
        <w:rPr>
          <w:rFonts w:ascii="Calibri" w:hAnsi="Calibri" w:cs="Calibri"/>
          <w:sz w:val="22"/>
          <w:szCs w:val="22"/>
        </w:rPr>
        <w:t xml:space="preserve">  Please make distinctions between what you have developed and what materials may belong to your cooperating teacher(s).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BB2351">
        <w:rPr>
          <w:rFonts w:ascii="Calibri" w:hAnsi="Calibri" w:cs="Calibri"/>
          <w:sz w:val="22"/>
          <w:szCs w:val="22"/>
        </w:rPr>
        <w:t xml:space="preserve">thoroughly and </w:t>
      </w:r>
      <w:r w:rsidRPr="00BB2351">
        <w:rPr>
          <w:rFonts w:ascii="Calibri" w:hAnsi="Calibri" w:cs="Calibri"/>
          <w:sz w:val="22"/>
          <w:szCs w:val="22"/>
        </w:rPr>
        <w:t>conscientiously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That said</w:t>
      </w:r>
      <w:proofErr w:type="gramStart"/>
      <w:r w:rsidRPr="00C10EB5">
        <w:rPr>
          <w:rFonts w:ascii="Calibri" w:hAnsi="Calibri" w:cs="Calibri"/>
          <w:sz w:val="22"/>
          <w:szCs w:val="22"/>
        </w:rPr>
        <w:t>,</w:t>
      </w:r>
      <w:proofErr w:type="gramEnd"/>
      <w:r w:rsidRPr="00C10EB5">
        <w:rPr>
          <w:rFonts w:ascii="Calibri" w:hAnsi="Calibri" w:cs="Calibri"/>
          <w:sz w:val="22"/>
          <w:szCs w:val="22"/>
        </w:rPr>
        <w:t xml:space="preserve">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w:t>
      </w:r>
      <w:proofErr w:type="gramStart"/>
      <w:r w:rsidR="0005761D">
        <w:rPr>
          <w:rFonts w:ascii="Calibri" w:hAnsi="Calibri" w:cs="Calibri"/>
          <w:sz w:val="22"/>
          <w:szCs w:val="22"/>
        </w:rPr>
        <w:t xml:space="preserve">the  </w:t>
      </w:r>
      <w:r w:rsidRPr="009C19B8">
        <w:rPr>
          <w:rFonts w:ascii="Calibri" w:hAnsi="Calibri" w:cs="Calibri"/>
          <w:sz w:val="22"/>
          <w:szCs w:val="22"/>
        </w:rPr>
        <w:t>bell</w:t>
      </w:r>
      <w:proofErr w:type="gramEnd"/>
      <w:r w:rsidRPr="009C19B8">
        <w:rPr>
          <w:rFonts w:ascii="Calibri" w:hAnsi="Calibri" w:cs="Calibri"/>
          <w:sz w:val="22"/>
          <w:szCs w:val="22"/>
        </w:rPr>
        <w:t xml:space="preserve">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ready to be discussed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 semester of your public school.  If you must be absent, report your absence at the earliest possible time at your school according to the procedure suggested to you by your cooperating teacher.  In addition, report your absence to me,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E75FA3">
        <w:rPr>
          <w:rFonts w:ascii="Calibri" w:hAnsi="Calibri" w:cs="Calibri"/>
          <w:bCs/>
          <w:sz w:val="22"/>
          <w:szCs w:val="22"/>
          <w:highlight w:val="yellow"/>
        </w:rPr>
        <w:t xml:space="preserve">in the first or second week of June.  </w:t>
      </w:r>
      <w:r w:rsidRPr="00394B2D">
        <w:rPr>
          <w:rFonts w:ascii="Calibri" w:hAnsi="Calibri" w:cs="Calibri"/>
          <w:bCs/>
          <w:sz w:val="22"/>
          <w:szCs w:val="22"/>
        </w:rPr>
        <w:t xml:space="preserve">    </w:t>
      </w:r>
    </w:p>
    <w:p w:rsidR="00394B2D" w:rsidRDefault="00394B2D" w:rsidP="00BB2351">
      <w:pPr>
        <w:rPr>
          <w:rFonts w:ascii="Calibri" w:hAnsi="Calibri" w:cs="Calibri"/>
          <w:b/>
          <w:i/>
          <w:sz w:val="24"/>
          <w:szCs w:val="24"/>
        </w:rPr>
      </w:pPr>
    </w:p>
    <w:p w:rsidR="0012584B" w:rsidRPr="00DE7D91" w:rsidRDefault="0012584B" w:rsidP="0012584B">
      <w:pPr>
        <w:rPr>
          <w:rFonts w:ascii="Calibri" w:hAnsi="Calibri" w:cs="Calibri"/>
          <w:sz w:val="24"/>
          <w:szCs w:val="24"/>
        </w:rPr>
      </w:pPr>
      <w:proofErr w:type="gramStart"/>
      <w:r>
        <w:rPr>
          <w:rFonts w:ascii="Calibri" w:hAnsi="Calibri" w:cs="Calibri"/>
          <w:b/>
          <w:i/>
          <w:sz w:val="24"/>
          <w:szCs w:val="24"/>
        </w:rPr>
        <w:t>edTPA</w:t>
      </w:r>
      <w:proofErr w:type="gramEnd"/>
      <w:r>
        <w:rPr>
          <w:rFonts w:ascii="Calibri" w:hAnsi="Calibri" w:cs="Calibri"/>
          <w:b/>
          <w:i/>
          <w:sz w:val="24"/>
          <w:szCs w:val="24"/>
        </w:rPr>
        <w:t xml:space="preserve"> Preparation</w:t>
      </w:r>
      <w:r w:rsidR="0071077B">
        <w:rPr>
          <w:rFonts w:ascii="Calibri" w:hAnsi="Calibri" w:cs="Calibri"/>
          <w:b/>
          <w:i/>
          <w:sz w:val="24"/>
          <w:szCs w:val="24"/>
        </w:rPr>
        <w:t xml:space="preserve"> &amp; </w:t>
      </w:r>
      <w:r w:rsidR="004E7B8B">
        <w:rPr>
          <w:rFonts w:ascii="Calibri" w:hAnsi="Calibri" w:cs="Calibri"/>
          <w:b/>
          <w:i/>
          <w:sz w:val="24"/>
          <w:szCs w:val="24"/>
        </w:rPr>
        <w:t xml:space="preserve">General Considerations </w:t>
      </w:r>
    </w:p>
    <w:p w:rsidR="006D036E" w:rsidRPr="00C947E0"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certification 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A03DDC">
        <w:rPr>
          <w:rFonts w:asciiTheme="minorHAnsi" w:hAnsiTheme="minorHAnsi" w:cs="Calibri"/>
          <w:b/>
          <w:sz w:val="22"/>
          <w:szCs w:val="22"/>
          <w:highlight w:val="cyan"/>
        </w:rPr>
        <w:t>March 17th</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9E40CE" w:rsidRPr="009E40CE">
        <w:rPr>
          <w:rFonts w:asciiTheme="minorHAnsi" w:hAnsiTheme="minorHAnsi" w:cs="Calibri"/>
          <w:b/>
          <w:sz w:val="22"/>
          <w:szCs w:val="22"/>
          <w:highlight w:val="yellow"/>
        </w:rPr>
        <w:t>winter break</w:t>
      </w:r>
      <w:r w:rsidR="00491887" w:rsidRPr="00C947E0">
        <w:rPr>
          <w:rFonts w:asciiTheme="minorHAnsi" w:hAnsiTheme="minorHAnsi" w:cs="Calibri"/>
          <w:sz w:val="22"/>
          <w:szCs w:val="22"/>
        </w:rPr>
        <w:t xml:space="preserve"> to </w:t>
      </w:r>
      <w:r w:rsidR="00F21F64">
        <w:rPr>
          <w:rFonts w:asciiTheme="minorHAnsi" w:hAnsiTheme="minorHAnsi" w:cs="Calibri"/>
          <w:sz w:val="22"/>
          <w:szCs w:val="22"/>
        </w:rPr>
        <w:t>p</w:t>
      </w:r>
      <w:r w:rsidR="00491887" w:rsidRPr="00C947E0">
        <w:rPr>
          <w:rFonts w:asciiTheme="minorHAnsi" w:hAnsiTheme="minorHAnsi" w:cs="Calibri"/>
          <w:sz w:val="22"/>
          <w:szCs w:val="22"/>
        </w:rPr>
        <w:t>repare for these tasks.  While you will be supported throughout this process</w:t>
      </w:r>
      <w:r w:rsidR="00F21F64">
        <w:rPr>
          <w:rFonts w:asciiTheme="minorHAnsi" w:hAnsiTheme="minorHAnsi" w:cs="Calibri"/>
          <w:sz w:val="22"/>
          <w:szCs w:val="22"/>
        </w:rPr>
        <w:t xml:space="preserve">, both at </w:t>
      </w:r>
      <w:r w:rsidR="00491887"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00491887"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00491887" w:rsidRPr="00C947E0">
        <w:rPr>
          <w:rFonts w:asciiTheme="minorHAnsi" w:hAnsiTheme="minorHAnsi" w:cs="Calibri"/>
          <w:sz w:val="22"/>
          <w:szCs w:val="22"/>
        </w:rPr>
        <w:t xml:space="preserve"> you should </w:t>
      </w:r>
      <w:r w:rsidR="00491887" w:rsidRPr="001D72BB">
        <w:rPr>
          <w:rFonts w:asciiTheme="minorHAnsi" w:hAnsiTheme="minorHAnsi" w:cs="Calibri"/>
          <w:i/>
          <w:sz w:val="22"/>
          <w:szCs w:val="22"/>
        </w:rPr>
        <w:t xml:space="preserve">not </w:t>
      </w:r>
      <w:r w:rsidR="00491887" w:rsidRPr="00C947E0">
        <w:rPr>
          <w:rFonts w:asciiTheme="minorHAnsi" w:hAnsiTheme="minorHAnsi" w:cs="Calibri"/>
          <w:sz w:val="22"/>
          <w:szCs w:val="22"/>
        </w:rPr>
        <w:t xml:space="preserve">underestimate the rigor of this </w:t>
      </w:r>
      <w:r w:rsidR="006D036E" w:rsidRPr="00C947E0">
        <w:rPr>
          <w:rFonts w:asciiTheme="minorHAnsi" w:hAnsiTheme="minorHAnsi" w:cs="Calibri"/>
          <w:sz w:val="22"/>
          <w:szCs w:val="22"/>
        </w:rPr>
        <w:t xml:space="preserve">assessment.  </w:t>
      </w:r>
      <w:r w:rsidR="00F21F64">
        <w:rPr>
          <w:rFonts w:asciiTheme="minorHAnsi" w:hAnsiTheme="minorHAnsi" w:cs="Calibri"/>
          <w:sz w:val="22"/>
          <w:szCs w:val="22"/>
        </w:rPr>
        <w:t xml:space="preserve">I advise you to take the following approach to your edTPA work:  </w:t>
      </w:r>
    </w:p>
    <w:p w:rsidR="00366944" w:rsidRPr="00C947E0"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We have started familiarizing ourselves with the edTPA, but knowing the full scale of these tasks is now critically important; </w:t>
      </w:r>
      <w:r w:rsidRPr="00676379">
        <w:rPr>
          <w:rFonts w:asciiTheme="minorHAnsi" w:hAnsiTheme="minorHAnsi" w:cs="Calibri"/>
          <w:b/>
          <w:sz w:val="22"/>
          <w:szCs w:val="22"/>
          <w:highlight w:val="red"/>
        </w:rPr>
        <w:t>take time to fully understand the</w:t>
      </w:r>
      <w:r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093746" w:rsidRPr="00676379">
        <w:rPr>
          <w:rFonts w:asciiTheme="minorHAnsi" w:hAnsiTheme="minorHAnsi" w:cs="Calibri"/>
          <w:b/>
          <w:sz w:val="22"/>
          <w:szCs w:val="22"/>
          <w:highlight w:val="red"/>
        </w:rPr>
        <w:t>process</w:t>
      </w:r>
      <w:r w:rsidRPr="00676379">
        <w:rPr>
          <w:rFonts w:asciiTheme="minorHAnsi" w:hAnsiTheme="minorHAnsi" w:cs="Calibri"/>
          <w:b/>
          <w:sz w:val="22"/>
          <w:szCs w:val="22"/>
          <w:highlight w:val="red"/>
        </w:rPr>
        <w:t xml:space="preserve"> using the handbook.</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AD62F9" w:rsidRPr="00730A14">
        <w:rPr>
          <w:rFonts w:asciiTheme="minorHAnsi" w:hAnsiTheme="minorHAnsi" w:cs="Calibri"/>
          <w:sz w:val="22"/>
          <w:szCs w:val="22"/>
          <w:highlight w:val="yellow"/>
        </w:rPr>
        <w:t>pages 1-8)</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p>
    <w:p w:rsidR="00BB2351" w:rsidRPr="00C947E0"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familiarizing yourself with </w:t>
      </w:r>
      <w:r w:rsidR="00D83443">
        <w:rPr>
          <w:rFonts w:asciiTheme="minorHAnsi" w:hAnsiTheme="minorHAnsi" w:cs="Calibri"/>
          <w:sz w:val="22"/>
          <w:szCs w:val="22"/>
        </w:rPr>
        <w:t xml:space="preserve">and reviewing </w:t>
      </w:r>
      <w:r>
        <w:rPr>
          <w:rFonts w:asciiTheme="minorHAnsi" w:hAnsiTheme="minorHAnsi" w:cs="Calibri"/>
          <w:sz w:val="22"/>
          <w:szCs w:val="22"/>
        </w:rPr>
        <w:t xml:space="preserve">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 terms can lead to large problems in planning</w:t>
      </w:r>
      <w:r>
        <w:rPr>
          <w:rFonts w:asciiTheme="minorHAnsi" w:hAnsiTheme="minorHAnsi" w:cs="Calibri"/>
          <w:sz w:val="22"/>
          <w:szCs w:val="22"/>
        </w:rPr>
        <w:t xml:space="preserve">.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(page 9)</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093746">
        <w:rPr>
          <w:rFonts w:asciiTheme="minorHAnsi" w:hAnsiTheme="minorHAnsi" w:cs="Calibri"/>
          <w:b/>
          <w:sz w:val="22"/>
          <w:szCs w:val="22"/>
        </w:rPr>
        <w:t>prior</w:t>
      </w:r>
      <w:r w:rsidR="00093746">
        <w:rPr>
          <w:rFonts w:asciiTheme="minorHAnsi" w:hAnsiTheme="minorHAnsi" w:cs="Calibri"/>
          <w:sz w:val="22"/>
          <w:szCs w:val="22"/>
        </w:rPr>
        <w:t xml:space="preserve"> to the </w:t>
      </w:r>
      <w:r w:rsidR="00C214B1">
        <w:rPr>
          <w:rFonts w:asciiTheme="minorHAnsi" w:hAnsiTheme="minorHAnsi" w:cs="Calibri"/>
          <w:sz w:val="22"/>
          <w:szCs w:val="22"/>
        </w:rPr>
        <w:t>start</w:t>
      </w:r>
      <w:r w:rsidR="00093746">
        <w:rPr>
          <w:rFonts w:asciiTheme="minorHAnsi" w:hAnsiTheme="minorHAnsi" w:cs="Calibri"/>
          <w:sz w:val="22"/>
          <w:szCs w:val="22"/>
        </w:rPr>
        <w:t xml:space="preserve"> of the semester.</w:t>
      </w:r>
    </w:p>
    <w:p w:rsidR="00017043" w:rsidRDefault="00730A14" w:rsidP="0071077B">
      <w:pPr>
        <w:pStyle w:val="ListParagraph"/>
        <w:numPr>
          <w:ilvl w:val="2"/>
          <w:numId w:val="22"/>
        </w:numPr>
        <w:rPr>
          <w:rFonts w:asciiTheme="minorHAnsi" w:hAnsiTheme="minorHAnsi" w:cs="Calibri"/>
          <w:sz w:val="22"/>
          <w:szCs w:val="22"/>
        </w:rPr>
      </w:pPr>
      <w:r w:rsidRPr="00730A14">
        <w:rPr>
          <w:rFonts w:asciiTheme="minorHAnsi" w:hAnsiTheme="minorHAnsi" w:cs="Calibri"/>
          <w:b/>
          <w:sz w:val="22"/>
          <w:szCs w:val="22"/>
          <w:u w:val="single"/>
        </w:rPr>
        <w:t>AGAIN:</w:t>
      </w:r>
      <w:r>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(page 9)</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1D72BB">
        <w:rPr>
          <w:rFonts w:asciiTheme="minorHAnsi" w:hAnsiTheme="minorHAnsi" w:cs="Calibri"/>
          <w:sz w:val="22"/>
          <w:szCs w:val="22"/>
        </w:rPr>
        <w:t xml:space="preserve">this is what those who have </w:t>
      </w:r>
      <w:r>
        <w:rPr>
          <w:rFonts w:asciiTheme="minorHAnsi" w:hAnsiTheme="minorHAnsi" w:cs="Calibri"/>
          <w:sz w:val="22"/>
          <w:szCs w:val="22"/>
        </w:rPr>
        <w:t>completed th</w:t>
      </w:r>
      <w:r w:rsidR="007D1446">
        <w:rPr>
          <w:rFonts w:asciiTheme="minorHAnsi" w:hAnsiTheme="minorHAnsi" w:cs="Calibri"/>
          <w:sz w:val="22"/>
          <w:szCs w:val="22"/>
        </w:rPr>
        <w:t xml:space="preserve">e edTPA </w:t>
      </w:r>
      <w:r w:rsidR="001D72BB">
        <w:rPr>
          <w:rFonts w:asciiTheme="minorHAnsi" w:hAnsiTheme="minorHAnsi" w:cs="Calibri"/>
          <w:sz w:val="22"/>
          <w:szCs w:val="22"/>
        </w:rPr>
        <w:t>in the past r</w:t>
      </w:r>
      <w:r>
        <w:rPr>
          <w:rFonts w:asciiTheme="minorHAnsi" w:hAnsiTheme="minorHAnsi" w:cs="Calibri"/>
          <w:sz w:val="22"/>
          <w:szCs w:val="22"/>
        </w:rPr>
        <w:t>ecommend</w:t>
      </w:r>
      <w:r w:rsidR="00D83443">
        <w:rPr>
          <w:rFonts w:asciiTheme="minorHAnsi" w:hAnsiTheme="minorHAnsi" w:cs="Calibri"/>
          <w:sz w:val="22"/>
          <w:szCs w:val="22"/>
        </w:rPr>
        <w:t xml:space="preserve"> that you do</w:t>
      </w:r>
      <w:r w:rsidR="001D72BB">
        <w:rPr>
          <w:rFonts w:asciiTheme="minorHAnsi" w:hAnsiTheme="minorHAnsi" w:cs="Calibri"/>
          <w:sz w:val="22"/>
          <w:szCs w:val="22"/>
        </w:rPr>
        <w:t>.  It will be easier to supplement and revise these ideas than it will be to create them during the opening weeks of your student teaching assignment.</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 of 47</w:t>
      </w:r>
      <w:r>
        <w:rPr>
          <w:rFonts w:asciiTheme="minorHAnsi" w:hAnsiTheme="minorHAnsi" w:cs="Calibri"/>
          <w:sz w:val="22"/>
          <w:szCs w:val="22"/>
        </w:rPr>
        <w:t xml:space="preserve">) makes perfectly clear, </w:t>
      </w:r>
      <w:proofErr w:type="spellStart"/>
      <w:r w:rsidR="006B02B4">
        <w:rPr>
          <w:rFonts w:asciiTheme="minorHAnsi" w:hAnsiTheme="minorHAnsi" w:cs="Calibri"/>
          <w:sz w:val="22"/>
          <w:szCs w:val="22"/>
        </w:rPr>
        <w:t>your</w:t>
      </w:r>
      <w:proofErr w:type="spellEnd"/>
      <w:r w:rsidR="006B02B4">
        <w:rPr>
          <w:rFonts w:asciiTheme="minorHAnsi" w:hAnsiTheme="minorHAnsi" w:cs="Calibri"/>
          <w:sz w:val="22"/>
          <w:szCs w:val="22"/>
        </w:rPr>
        <w:t xml:space="preserve">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 xml:space="preserve">comprehend, construct meaning from, and interpret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Pr="00017043">
        <w:rPr>
          <w:rFonts w:asciiTheme="minorHAnsi" w:hAnsiTheme="minorHAnsi" w:cs="Calibri"/>
          <w:b/>
          <w:sz w:val="22"/>
          <w:szCs w:val="22"/>
        </w:rPr>
        <w:t xml:space="preserve">, interpreting or responding to complex features of a text </w:t>
      </w:r>
      <w:r w:rsidRPr="00017043">
        <w:rPr>
          <w:rFonts w:asciiTheme="minorHAnsi" w:hAnsiTheme="minorHAnsi" w:cs="Calibri"/>
          <w:sz w:val="22"/>
          <w:szCs w:val="22"/>
        </w:rPr>
        <w:t xml:space="preserve">that are just beyond your students’ current skill levels.” </w:t>
      </w:r>
    </w:p>
    <w:p w:rsidR="00E75FA3" w:rsidRPr="00017043" w:rsidRDefault="00E75FA3" w:rsidP="006B02B4">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You also </w:t>
      </w:r>
      <w:r w:rsidRPr="00E75FA3">
        <w:rPr>
          <w:rFonts w:asciiTheme="minorHAnsi" w:hAnsiTheme="minorHAnsi" w:cs="Calibri"/>
          <w:b/>
          <w:sz w:val="22"/>
          <w:szCs w:val="22"/>
          <w:highlight w:val="red"/>
          <w:u w:val="single"/>
        </w:rPr>
        <w:t>MUST</w:t>
      </w:r>
      <w:r>
        <w:rPr>
          <w:rFonts w:asciiTheme="minorHAnsi" w:hAnsiTheme="minorHAnsi" w:cs="Calibri"/>
          <w:sz w:val="22"/>
          <w:szCs w:val="22"/>
        </w:rPr>
        <w:t xml:space="preserve"> be clear with the </w:t>
      </w:r>
      <w:r w:rsidRPr="00CD5BCA">
        <w:rPr>
          <w:rFonts w:asciiTheme="minorHAnsi" w:hAnsiTheme="minorHAnsi" w:cs="Calibri"/>
          <w:b/>
          <w:sz w:val="22"/>
          <w:szCs w:val="22"/>
          <w:highlight w:val="yellow"/>
        </w:rPr>
        <w:t xml:space="preserve">associated academic language and additional language </w:t>
      </w:r>
      <w:r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(currently page 12 of 47)</w:t>
      </w:r>
      <w:r w:rsidRPr="00D83443">
        <w:rPr>
          <w:rFonts w:asciiTheme="minorHAnsi" w:hAnsiTheme="minorHAnsi" w:cs="Calibri"/>
          <w:sz w:val="22"/>
          <w:szCs w:val="22"/>
          <w:highlight w:val="yellow"/>
        </w:rPr>
        <w:t>,</w:t>
      </w:r>
      <w:r>
        <w:rPr>
          <w:rFonts w:asciiTheme="minorHAnsi" w:hAnsiTheme="minorHAnsi" w:cs="Calibri"/>
          <w:sz w:val="22"/>
          <w:szCs w:val="22"/>
        </w:rPr>
        <w:t xml:space="preserve"> ensure that they are </w:t>
      </w:r>
      <w:r>
        <w:rPr>
          <w:rFonts w:asciiTheme="minorHAnsi" w:hAnsiTheme="minorHAnsi" w:cs="Calibri"/>
          <w:b/>
          <w:i/>
          <w:sz w:val="22"/>
          <w:szCs w:val="22"/>
        </w:rPr>
        <w:t xml:space="preserve">explicitly taught </w:t>
      </w:r>
      <w:r>
        <w:rPr>
          <w:rFonts w:asciiTheme="minorHAnsi" w:hAnsiTheme="minorHAnsi" w:cs="Calibri"/>
          <w:b/>
          <w:sz w:val="22"/>
          <w:szCs w:val="22"/>
        </w:rPr>
        <w:t>in your lessons</w:t>
      </w:r>
      <w:r>
        <w:rPr>
          <w:rFonts w:asciiTheme="minorHAnsi" w:hAnsiTheme="minorHAnsi" w:cs="Calibri"/>
          <w:sz w:val="22"/>
          <w:szCs w:val="22"/>
        </w:rPr>
        <w:t xml:space="preserve"> and that you later make sure that feedback is tied to these terms as well. </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Pr>
          <w:rFonts w:asciiTheme="minorHAnsi" w:hAnsiTheme="minorHAnsi" w:cs="Calibri"/>
          <w:sz w:val="22"/>
          <w:szCs w:val="22"/>
        </w:rPr>
        <w:t>have</w:t>
      </w:r>
      <w:r w:rsidR="00AD4389">
        <w:rPr>
          <w:rFonts w:asciiTheme="minorHAnsi" w:hAnsiTheme="minorHAnsi" w:cs="Calibri"/>
          <w:sz w:val="22"/>
          <w:szCs w:val="22"/>
        </w:rPr>
        <w:t xml:space="preserve"> created</w:t>
      </w:r>
      <w:r w:rsidR="00482928">
        <w:rPr>
          <w:rFonts w:asciiTheme="minorHAnsi" w:hAnsiTheme="minorHAnsi" w:cs="Calibri"/>
          <w:sz w:val="22"/>
          <w:szCs w:val="22"/>
        </w:rPr>
        <w:t xml:space="preserve"> </w:t>
      </w:r>
      <w:r w:rsidR="00482928" w:rsidRPr="0071077B">
        <w:rPr>
          <w:rFonts w:asciiTheme="minorHAnsi" w:hAnsiTheme="minorHAnsi" w:cs="Calibri"/>
          <w:i/>
          <w:sz w:val="22"/>
          <w:szCs w:val="22"/>
        </w:rPr>
        <w:t>tentative plans</w:t>
      </w:r>
      <w:r w:rsidR="00482928">
        <w:rPr>
          <w:rFonts w:asciiTheme="minorHAnsi" w:hAnsiTheme="minorHAnsi" w:cs="Calibri"/>
          <w:sz w:val="22"/>
          <w:szCs w:val="22"/>
        </w:rPr>
        <w:t xml:space="preserve"> </w:t>
      </w:r>
      <w:r w:rsidR="00AD4389">
        <w:rPr>
          <w:rFonts w:asciiTheme="minorHAnsi" w:hAnsiTheme="minorHAnsi" w:cs="Calibri"/>
          <w:sz w:val="22"/>
          <w:szCs w:val="22"/>
        </w:rPr>
        <w:t xml:space="preserve">by </w:t>
      </w:r>
      <w:r w:rsidR="00482928">
        <w:rPr>
          <w:rFonts w:asciiTheme="minorHAnsi" w:hAnsiTheme="minorHAnsi" w:cs="Calibri"/>
          <w:sz w:val="22"/>
          <w:szCs w:val="22"/>
        </w:rPr>
        <w:t xml:space="preserve">the </w:t>
      </w:r>
      <w:r w:rsidR="00482928" w:rsidRPr="0071077B">
        <w:rPr>
          <w:rFonts w:asciiTheme="minorHAnsi" w:hAnsiTheme="minorHAnsi" w:cs="Calibri"/>
          <w:b/>
          <w:sz w:val="22"/>
          <w:szCs w:val="22"/>
        </w:rPr>
        <w:t>start</w:t>
      </w:r>
      <w:r w:rsidR="00482928">
        <w:rPr>
          <w:rFonts w:asciiTheme="minorHAnsi" w:hAnsiTheme="minorHAnsi" w:cs="Calibri"/>
          <w:sz w:val="22"/>
          <w:szCs w:val="22"/>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Pr>
          <w:rFonts w:asciiTheme="minorHAnsi" w:hAnsiTheme="minorHAnsi" w:cs="Calibri"/>
          <w:sz w:val="22"/>
          <w:szCs w:val="22"/>
        </w:rPr>
        <w:t xml:space="preserve"> </w:t>
      </w:r>
      <w:proofErr w:type="gramStart"/>
      <w:r>
        <w:rPr>
          <w:rFonts w:asciiTheme="minorHAnsi" w:hAnsiTheme="minorHAnsi" w:cs="Calibri"/>
          <w:sz w:val="22"/>
          <w:szCs w:val="22"/>
        </w:rPr>
        <w:t>background do</w:t>
      </w:r>
      <w:proofErr w:type="gramEnd"/>
      <w:r>
        <w:rPr>
          <w:rFonts w:asciiTheme="minorHAnsi" w:hAnsiTheme="minorHAnsi" w:cs="Calibri"/>
          <w:sz w:val="22"/>
          <w:szCs w:val="22"/>
        </w:rPr>
        <w:t xml:space="preserve">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E66721">
        <w:rPr>
          <w:rFonts w:asciiTheme="minorHAnsi" w:hAnsiTheme="minorHAnsi" w:cs="Calibri"/>
          <w:b/>
          <w:i/>
          <w:sz w:val="22"/>
          <w:szCs w:val="22"/>
        </w:rPr>
        <w:t xml:space="preserve">students </w:t>
      </w:r>
      <w:r w:rsidR="00093746" w:rsidRPr="00E66721">
        <w:rPr>
          <w:rFonts w:asciiTheme="minorHAnsi" w:hAnsiTheme="minorHAnsi" w:cs="Calibri"/>
          <w:b/>
          <w:sz w:val="22"/>
          <w:szCs w:val="22"/>
        </w:rPr>
        <w:t xml:space="preserve">develop their understanding of a text; </w:t>
      </w:r>
      <w:r w:rsidR="00730A14" w:rsidRPr="00E66721">
        <w:rPr>
          <w:rFonts w:asciiTheme="minorHAnsi" w:hAnsiTheme="minorHAnsi" w:cs="Calibri"/>
          <w:sz w:val="22"/>
          <w:szCs w:val="22"/>
        </w:rPr>
        <w:t>avoid lessons that are largely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E66721">
        <w:rPr>
          <w:rFonts w:asciiTheme="minorHAnsi" w:hAnsiTheme="minorHAnsi" w:cs="Calibri"/>
          <w:sz w:val="22"/>
          <w:szCs w:val="22"/>
        </w:rPr>
        <w:t xml:space="preserve">scaffold </w:t>
      </w:r>
      <w:r w:rsidR="00E67F1B" w:rsidRPr="00E66721">
        <w:rPr>
          <w:rFonts w:asciiTheme="minorHAnsi" w:hAnsiTheme="minorHAnsi" w:cs="Calibri"/>
          <w:sz w:val="22"/>
          <w:szCs w:val="22"/>
        </w:rPr>
        <w:t xml:space="preserve">activity </w:t>
      </w:r>
      <w:r w:rsidR="00093746" w:rsidRPr="00E66721">
        <w:rPr>
          <w:rFonts w:asciiTheme="minorHAnsi" w:hAnsiTheme="minorHAnsi" w:cs="Calibri"/>
          <w:sz w:val="22"/>
          <w:szCs w:val="22"/>
        </w:rPr>
        <w:t>prior to a whole group discussio</w:t>
      </w:r>
      <w:r w:rsidR="007429EA">
        <w:rPr>
          <w:rFonts w:asciiTheme="minorHAnsi" w:hAnsiTheme="minorHAnsi" w:cs="Calibri"/>
          <w:sz w:val="22"/>
          <w:szCs w:val="22"/>
        </w:rPr>
        <w:t>n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w:t>
      </w:r>
      <w:proofErr w:type="gramStart"/>
      <w:r w:rsidR="00093746" w:rsidRPr="00E66721">
        <w:rPr>
          <w:rFonts w:asciiTheme="minorHAnsi" w:hAnsiTheme="minorHAnsi" w:cs="Calibri"/>
          <w:sz w:val="22"/>
          <w:szCs w:val="22"/>
        </w:rPr>
        <w:t>key</w:t>
      </w:r>
      <w:proofErr w:type="gramEnd"/>
      <w:r w:rsidR="00093746" w:rsidRPr="00E66721">
        <w:rPr>
          <w:rFonts w:asciiTheme="minorHAnsi" w:hAnsiTheme="minorHAnsi" w:cs="Calibri"/>
          <w:sz w:val="22"/>
          <w:szCs w:val="22"/>
        </w:rPr>
        <w:t xml:space="preserve">. </w:t>
      </w:r>
    </w:p>
    <w:p w:rsidR="00AD62F9" w:rsidRPr="00E66721" w:rsidRDefault="00CD5BCA" w:rsidP="00E66721">
      <w:pPr>
        <w:pStyle w:val="ListParagraph"/>
        <w:numPr>
          <w:ilvl w:val="2"/>
          <w:numId w:val="22"/>
        </w:numPr>
        <w:rPr>
          <w:rFonts w:asciiTheme="minorHAnsi" w:hAnsiTheme="minorHAnsi" w:cs="Calibri"/>
          <w:sz w:val="22"/>
          <w:szCs w:val="22"/>
        </w:rPr>
      </w:pPr>
      <w:r w:rsidRPr="00D83443">
        <w:rPr>
          <w:rFonts w:asciiTheme="minorHAnsi" w:hAnsiTheme="minorHAnsi" w:cs="Calibri"/>
          <w:b/>
          <w:sz w:val="22"/>
          <w:szCs w:val="22"/>
          <w:highlight w:val="red"/>
        </w:rPr>
        <w:t>Ensure</w:t>
      </w:r>
      <w:r>
        <w:rPr>
          <w:rFonts w:asciiTheme="minorHAnsi" w:hAnsiTheme="minorHAnsi" w:cs="Calibri"/>
          <w:sz w:val="22"/>
          <w:szCs w:val="22"/>
        </w:rPr>
        <w:t xml:space="preserve"> that the </w:t>
      </w:r>
      <w:r w:rsidRPr="00CD5BCA">
        <w:rPr>
          <w:rFonts w:asciiTheme="minorHAnsi" w:hAnsiTheme="minorHAnsi" w:cs="Calibri"/>
          <w:b/>
          <w:sz w:val="22"/>
          <w:szCs w:val="22"/>
        </w:rPr>
        <w:t xml:space="preserve">academic language </w:t>
      </w:r>
      <w:r w:rsidRPr="00D83443">
        <w:rPr>
          <w:rFonts w:asciiTheme="minorHAnsi" w:hAnsiTheme="minorHAnsi" w:cs="Calibri"/>
          <w:b/>
          <w:sz w:val="22"/>
          <w:szCs w:val="22"/>
          <w:u w:val="single"/>
        </w:rPr>
        <w:t>and</w:t>
      </w:r>
      <w:r w:rsidRPr="00CD5BCA">
        <w:rPr>
          <w:rFonts w:asciiTheme="minorHAnsi" w:hAnsiTheme="minorHAnsi" w:cs="Calibri"/>
          <w:b/>
          <w:sz w:val="22"/>
          <w:szCs w:val="22"/>
        </w:rPr>
        <w:t xml:space="preserve"> additional language functions</w:t>
      </w:r>
      <w:r>
        <w:rPr>
          <w:rFonts w:asciiTheme="minorHAnsi" w:hAnsiTheme="minorHAnsi" w:cs="Calibri"/>
          <w:sz w:val="22"/>
          <w:szCs w:val="22"/>
        </w:rPr>
        <w:t xml:space="preserve"> are </w:t>
      </w:r>
      <w:r w:rsidRPr="00CD5BCA">
        <w:rPr>
          <w:rFonts w:asciiTheme="minorHAnsi" w:hAnsiTheme="minorHAnsi" w:cs="Calibri"/>
          <w:b/>
          <w:sz w:val="22"/>
          <w:szCs w:val="22"/>
          <w:highlight w:val="yellow"/>
        </w:rPr>
        <w:t>explicitly taught and assessed</w:t>
      </w:r>
      <w:r>
        <w:rPr>
          <w:rFonts w:asciiTheme="minorHAnsi" w:hAnsiTheme="minorHAnsi" w:cs="Calibri"/>
          <w:b/>
          <w:sz w:val="22"/>
          <w:szCs w:val="22"/>
        </w:rPr>
        <w:t xml:space="preserve"> </w:t>
      </w:r>
      <w:r>
        <w:rPr>
          <w:rFonts w:asciiTheme="minorHAnsi" w:hAnsiTheme="minorHAnsi" w:cs="Calibri"/>
          <w:sz w:val="22"/>
          <w:szCs w:val="22"/>
        </w:rPr>
        <w:t>in your lessons; consider what terms will be necessary to help them successfully meet the learning objectives you have established</w:t>
      </w:r>
      <w:r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Pr="00CD5BCA">
        <w:rPr>
          <w:rFonts w:asciiTheme="minorHAnsi" w:hAnsiTheme="minorHAnsi" w:cs="Calibri"/>
          <w:b/>
          <w:sz w:val="22"/>
          <w:szCs w:val="22"/>
        </w:rPr>
        <w:t>language</w:t>
      </w:r>
      <w:r>
        <w:rPr>
          <w:rFonts w:asciiTheme="minorHAnsi" w:hAnsiTheme="minorHAnsi" w:cs="Calibri"/>
          <w:sz w:val="22"/>
          <w:szCs w:val="22"/>
        </w:rPr>
        <w:t xml:space="preserve">, and be sure that these terms are part of what you are </w:t>
      </w:r>
      <w:r>
        <w:rPr>
          <w:rFonts w:asciiTheme="minorHAnsi" w:hAnsiTheme="minorHAnsi" w:cs="Calibri"/>
          <w:b/>
          <w:sz w:val="22"/>
          <w:szCs w:val="22"/>
        </w:rPr>
        <w:t xml:space="preserve">looking for and provide feedback on </w:t>
      </w:r>
      <w:r>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FD1223"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Plan for Task #1</w:t>
      </w:r>
      <w:r w:rsidR="00A10022">
        <w:rPr>
          <w:rFonts w:asciiTheme="minorHAnsi" w:hAnsiTheme="minorHAnsi" w:cs="Calibri"/>
          <w:b/>
          <w:sz w:val="22"/>
          <w:szCs w:val="22"/>
        </w:rPr>
        <w:t xml:space="preserve"> &amp; understand Task #2</w:t>
      </w:r>
      <w:r>
        <w:rPr>
          <w:rFonts w:asciiTheme="minorHAnsi" w:hAnsiTheme="minorHAnsi" w:cs="Calibri"/>
          <w:b/>
          <w:sz w:val="22"/>
          <w:szCs w:val="22"/>
        </w:rPr>
        <w:t xml:space="preserve">.  </w:t>
      </w:r>
      <w:r w:rsidR="00AA575B">
        <w:rPr>
          <w:rFonts w:asciiTheme="minorHAnsi" w:hAnsiTheme="minorHAnsi" w:cs="Calibri"/>
          <w:sz w:val="22"/>
          <w:szCs w:val="22"/>
        </w:rPr>
        <w:t>Return to</w:t>
      </w:r>
      <w:r>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FD1223">
        <w:rPr>
          <w:rFonts w:asciiTheme="minorHAnsi" w:hAnsiTheme="minorHAnsi" w:cs="Calibri"/>
          <w:sz w:val="22"/>
          <w:szCs w:val="22"/>
        </w:rPr>
        <w:t xml:space="preserve">attached; also on </w:t>
      </w:r>
      <w:r w:rsidR="00F70146">
        <w:rPr>
          <w:rFonts w:asciiTheme="minorHAnsi" w:hAnsiTheme="minorHAnsi" w:cs="Calibri"/>
          <w:sz w:val="22"/>
          <w:szCs w:val="22"/>
        </w:rPr>
        <w:t>SOE edTPA page</w:t>
      </w:r>
      <w:r>
        <w:rPr>
          <w:rFonts w:asciiTheme="minorHAnsi" w:hAnsiTheme="minorHAnsi" w:cs="Calibri"/>
          <w:sz w:val="22"/>
          <w:szCs w:val="22"/>
        </w:rPr>
        <w:t xml:space="preserve">). </w:t>
      </w:r>
    </w:p>
    <w:p w:rsidR="00A10022" w:rsidRDefault="00A3069A" w:rsidP="00A3069A">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As students turn in forms enter them into the </w:t>
      </w:r>
      <w:r w:rsidRPr="00A3069A">
        <w:rPr>
          <w:rFonts w:asciiTheme="minorHAnsi" w:hAnsiTheme="minorHAnsi" w:cs="Calibri"/>
          <w:sz w:val="22"/>
          <w:szCs w:val="22"/>
          <w:highlight w:val="yellow"/>
        </w:rPr>
        <w:t>“edTPA Student Record Database”; upload to D2L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Past candidates suggest giving points to improve the likelihood of the form’s return.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Pr="00267EA0">
        <w:rPr>
          <w:rFonts w:asciiTheme="minorHAnsi" w:hAnsiTheme="minorHAnsi" w:cs="Calibri"/>
          <w:b/>
          <w:color w:val="FF0000"/>
          <w:sz w:val="22"/>
          <w:szCs w:val="22"/>
        </w:rPr>
        <w:t xml:space="preserve">lesson plan template </w:t>
      </w:r>
      <w:r>
        <w:rPr>
          <w:rFonts w:asciiTheme="minorHAnsi" w:hAnsiTheme="minorHAnsi" w:cs="Calibri"/>
          <w:sz w:val="22"/>
          <w:szCs w:val="22"/>
        </w:rPr>
        <w:t>to prepare the lessons of your learning segment</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a bit more substantial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page 12 of 47)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lastRenderedPageBreak/>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Pr>
          <w:rFonts w:asciiTheme="minorHAnsi" w:hAnsiTheme="minorHAnsi" w:cs="Calibri"/>
          <w:b/>
          <w:sz w:val="22"/>
          <w:szCs w:val="22"/>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w:t>
      </w:r>
      <w:proofErr w:type="gramStart"/>
      <w:r w:rsidR="00E60EA8">
        <w:rPr>
          <w:rFonts w:asciiTheme="minorHAnsi" w:hAnsiTheme="minorHAnsi" w:cs="Calibri"/>
          <w:sz w:val="22"/>
          <w:szCs w:val="22"/>
        </w:rPr>
        <w:t>high</w:t>
      </w:r>
      <w:proofErr w:type="gramEnd"/>
      <w:r w:rsidR="00E60EA8">
        <w:rPr>
          <w:rFonts w:asciiTheme="minorHAnsi" w:hAnsiTheme="minorHAnsi" w:cs="Calibri"/>
          <w:sz w:val="22"/>
          <w:szCs w:val="22"/>
        </w:rPr>
        <w:t xml:space="preserve">/low).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 your learning segment.</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801167" w:rsidRPr="00CD5BCA"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Have necessary microphone batteries, cameras charged, etc. prior to the big day</w:t>
      </w:r>
      <w:r w:rsidR="00FD1223">
        <w:rPr>
          <w:rFonts w:asciiTheme="minorHAnsi" w:hAnsiTheme="minorHAnsi" w:cs="Calibri"/>
          <w:sz w:val="22"/>
          <w:szCs w:val="22"/>
        </w:rPr>
        <w:t xml:space="preserve"> and, when the time comes, </w:t>
      </w:r>
      <w:r w:rsidR="00FD1223" w:rsidRPr="00FD1223">
        <w:rPr>
          <w:rFonts w:asciiTheme="minorHAnsi" w:hAnsiTheme="minorHAnsi" w:cs="Calibri"/>
          <w:b/>
          <w:color w:val="FF0000"/>
          <w:sz w:val="22"/>
          <w:szCs w:val="22"/>
        </w:rPr>
        <w:t>be sure you turn them on</w:t>
      </w:r>
      <w:r w:rsidRPr="00FD1223">
        <w:rPr>
          <w:rFonts w:asciiTheme="minorHAnsi" w:hAnsiTheme="minorHAnsi" w:cs="Calibri"/>
          <w:b/>
          <w:color w:val="FF0000"/>
          <w:sz w:val="22"/>
          <w:szCs w:val="22"/>
        </w:rPr>
        <w:t>!</w:t>
      </w:r>
    </w:p>
    <w:p w:rsidR="0096595E" w:rsidRDefault="00267EA0" w:rsidP="00267EA0">
      <w:pPr>
        <w:pStyle w:val="ListParagraph"/>
        <w:numPr>
          <w:ilvl w:val="0"/>
          <w:numId w:val="22"/>
        </w:numPr>
        <w:rPr>
          <w:rFonts w:asciiTheme="minorHAnsi" w:hAnsiTheme="minorHAnsi" w:cs="Calibri"/>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96595E">
        <w:rPr>
          <w:rFonts w:asciiTheme="minorHAnsi" w:hAnsiTheme="minorHAnsi" w:cs="Calibri"/>
          <w:sz w:val="22"/>
          <w:szCs w:val="22"/>
        </w:rPr>
        <w:t>.</w:t>
      </w:r>
    </w:p>
    <w:p w:rsidR="00006FBA" w:rsidRPr="00A05823" w:rsidRDefault="00006FBA" w:rsidP="0096595E">
      <w:pPr>
        <w:pStyle w:val="ListParagraph"/>
        <w:numPr>
          <w:ilvl w:val="1"/>
          <w:numId w:val="22"/>
        </w:numPr>
        <w:rPr>
          <w:rFonts w:asciiTheme="minorHAnsi" w:hAnsiTheme="minorHAnsi" w:cs="Calibri"/>
          <w:color w:val="FF0000"/>
          <w:sz w:val="22"/>
          <w:szCs w:val="22"/>
        </w:rPr>
      </w:pPr>
      <w:r>
        <w:rPr>
          <w:rFonts w:asciiTheme="minorHAnsi" w:hAnsiTheme="minorHAnsi" w:cs="Calibri"/>
          <w:b/>
          <w:sz w:val="22"/>
          <w:szCs w:val="22"/>
        </w:rPr>
        <w:t xml:space="preserve">Back up video </w:t>
      </w:r>
      <w:r w:rsidR="00A05823" w:rsidRPr="00A05823">
        <w:rPr>
          <w:rFonts w:asciiTheme="minorHAnsi" w:hAnsiTheme="minorHAnsi" w:cs="Calibri"/>
          <w:sz w:val="22"/>
          <w:szCs w:val="22"/>
        </w:rPr>
        <w:t>ASAP;</w:t>
      </w:r>
      <w:r w:rsidR="00A05823">
        <w:rPr>
          <w:rFonts w:asciiTheme="minorHAnsi" w:hAnsiTheme="minorHAnsi" w:cs="Calibri"/>
          <w:b/>
          <w:sz w:val="22"/>
          <w:szCs w:val="22"/>
        </w:rPr>
        <w:t xml:space="preserve"> make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before returning them.</w:t>
      </w:r>
    </w:p>
    <w:p w:rsidR="00FD1223" w:rsidRDefault="00006FBA" w:rsidP="0096595E">
      <w:pPr>
        <w:pStyle w:val="ListParagraph"/>
        <w:numPr>
          <w:ilvl w:val="1"/>
          <w:numId w:val="22"/>
        </w:numPr>
        <w:rPr>
          <w:rFonts w:asciiTheme="minorHAnsi" w:hAnsiTheme="minorHAnsi" w:cs="Calibri"/>
          <w:sz w:val="22"/>
          <w:szCs w:val="22"/>
        </w:rPr>
      </w:pPr>
      <w:r>
        <w:rPr>
          <w:rFonts w:asciiTheme="minorHAnsi" w:hAnsiTheme="minorHAnsi" w:cs="Calibri"/>
          <w:b/>
          <w:sz w:val="22"/>
          <w:szCs w:val="22"/>
        </w:rPr>
        <w:t>J</w:t>
      </w:r>
      <w:r w:rsidR="0096595E" w:rsidRPr="0096595E">
        <w:rPr>
          <w:rFonts w:asciiTheme="minorHAnsi" w:hAnsiTheme="minorHAnsi" w:cs="Calibri"/>
          <w:b/>
          <w:sz w:val="22"/>
          <w:szCs w:val="22"/>
        </w:rPr>
        <w:t>ournal</w:t>
      </w:r>
      <w:r w:rsidR="00A05823">
        <w:rPr>
          <w:rFonts w:asciiTheme="minorHAnsi" w:hAnsiTheme="minorHAnsi" w:cs="Calibri"/>
          <w:b/>
          <w:sz w:val="22"/>
          <w:szCs w:val="22"/>
        </w:rPr>
        <w:t xml:space="preserve"> </w:t>
      </w:r>
      <w:r w:rsidR="0096595E">
        <w:rPr>
          <w:rFonts w:asciiTheme="minorHAnsi" w:hAnsiTheme="minorHAnsi" w:cs="Calibri"/>
          <w:sz w:val="22"/>
          <w:szCs w:val="22"/>
        </w:rPr>
        <w:t>informally on the</w:t>
      </w:r>
      <w:r w:rsidR="00051632">
        <w:rPr>
          <w:rFonts w:asciiTheme="minorHAnsi" w:hAnsiTheme="minorHAnsi" w:cs="Calibri"/>
          <w:sz w:val="22"/>
          <w:szCs w:val="22"/>
        </w:rPr>
        <w:t xml:space="preserve">se </w:t>
      </w:r>
      <w:r w:rsidR="0096595E">
        <w:rPr>
          <w:rFonts w:asciiTheme="minorHAnsi" w:hAnsiTheme="minorHAnsi" w:cs="Calibri"/>
          <w:sz w:val="22"/>
          <w:szCs w:val="22"/>
        </w:rPr>
        <w:t xml:space="preserve">classes </w:t>
      </w:r>
      <w:r w:rsidR="007429EA" w:rsidRPr="007429EA">
        <w:rPr>
          <w:rFonts w:asciiTheme="minorHAnsi" w:hAnsiTheme="minorHAnsi" w:cs="Calibri"/>
          <w:b/>
          <w:sz w:val="22"/>
          <w:szCs w:val="22"/>
          <w:u w:val="single"/>
        </w:rPr>
        <w:t xml:space="preserve">as soon as is possible </w:t>
      </w:r>
      <w:r w:rsidR="0096595E">
        <w:rPr>
          <w:rFonts w:asciiTheme="minorHAnsi" w:hAnsiTheme="minorHAnsi" w:cs="Calibri"/>
          <w:sz w:val="22"/>
          <w:szCs w:val="22"/>
        </w:rPr>
        <w:t xml:space="preserve">to help you remember key details.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learning objectives for the lesson/segment?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 xml:space="preserve">as you </w:t>
      </w:r>
      <w:proofErr w:type="gramStart"/>
      <w:r w:rsidR="004E7B8B" w:rsidRPr="001155E4">
        <w:rPr>
          <w:rFonts w:asciiTheme="minorHAnsi" w:hAnsiTheme="minorHAnsi" w:cs="Calibri"/>
          <w:sz w:val="22"/>
          <w:szCs w:val="22"/>
        </w:rPr>
        <w:t>analyze</w:t>
      </w:r>
      <w:proofErr w:type="gramEnd"/>
      <w:r w:rsidR="004E7B8B" w:rsidRPr="001155E4">
        <w:rPr>
          <w:rFonts w:asciiTheme="minorHAnsi" w:hAnsiTheme="minorHAnsi" w:cs="Calibri"/>
          <w:sz w:val="22"/>
          <w:szCs w:val="22"/>
        </w:rPr>
        <w:t xml:space="preserv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quote yourself 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made clear and detailed </w:t>
      </w:r>
      <w:r w:rsidR="00727AE9">
        <w:rPr>
          <w:rFonts w:asciiTheme="minorHAnsi" w:hAnsiTheme="minorHAnsi" w:cs="Calibri"/>
          <w:sz w:val="22"/>
          <w:szCs w:val="22"/>
        </w:rPr>
        <w:t>connections</w:t>
      </w:r>
      <w:r>
        <w:rPr>
          <w:rFonts w:asciiTheme="minorHAnsi" w:hAnsiTheme="minorHAnsi" w:cs="Calibri"/>
          <w:sz w:val="22"/>
          <w:szCs w:val="22"/>
        </w:rPr>
        <w:t xml:space="preserve"> and carefully reflected on each piece in its entirety?</w:t>
      </w:r>
    </w:p>
    <w:p w:rsidR="00173177" w:rsidRPr="00173177"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 xml:space="preserve">all that you </w:t>
      </w:r>
      <w:proofErr w:type="gramStart"/>
      <w:r w:rsidR="00727AE9" w:rsidRPr="00486E51">
        <w:rPr>
          <w:rFonts w:asciiTheme="minorHAnsi" w:hAnsiTheme="minorHAnsi" w:cs="Calibri"/>
          <w:b/>
          <w:sz w:val="22"/>
          <w:szCs w:val="22"/>
        </w:rPr>
        <w:t>can</w:t>
      </w:r>
      <w:proofErr w:type="gramEnd"/>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FD1223" w:rsidRPr="009E40CE" w:rsidRDefault="009E40CE" w:rsidP="006421DD">
      <w:pPr>
        <w:pStyle w:val="ListParagraph"/>
        <w:numPr>
          <w:ilvl w:val="2"/>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Carefully review the “Understanding Rubric Level Progressions” document (with David highlights) and the highlight document that was provided. Ensure you haven’t done anything that results in an automatic 1 score; ensure that you </w:t>
      </w:r>
      <w:r w:rsidRPr="009E40CE">
        <w:rPr>
          <w:rFonts w:asciiTheme="minorHAnsi" w:hAnsiTheme="minorHAnsi" w:cs="Calibri"/>
          <w:b/>
          <w:i/>
          <w:sz w:val="22"/>
          <w:szCs w:val="22"/>
          <w:highlight w:val="yellow"/>
        </w:rPr>
        <w:t xml:space="preserve">have </w:t>
      </w:r>
      <w:r w:rsidRPr="009E40CE">
        <w:rPr>
          <w:rFonts w:asciiTheme="minorHAnsi" w:hAnsiTheme="minorHAnsi" w:cs="Calibri"/>
          <w:b/>
          <w:sz w:val="22"/>
          <w:szCs w:val="22"/>
          <w:highlight w:val="yellow"/>
        </w:rPr>
        <w:t xml:space="preserve">stressed the key learnings in the appropriate areas of your work.  </w:t>
      </w:r>
      <w:r w:rsidR="006421DD" w:rsidRPr="009E40CE">
        <w:rPr>
          <w:rFonts w:asciiTheme="minorHAnsi" w:hAnsiTheme="minorHAnsi" w:cs="Calibri"/>
          <w:sz w:val="22"/>
          <w:szCs w:val="22"/>
          <w:highlight w:val="yellow"/>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on March 17</w:t>
      </w:r>
      <w:r w:rsidR="006F7D45" w:rsidRPr="006F7D45">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9264" behindDoc="0" locked="0" layoutInCell="1" allowOverlap="1" wp14:anchorId="1B763302" wp14:editId="208F8927">
                <wp:simplePos x="0" y="0"/>
                <wp:positionH relativeFrom="column">
                  <wp:posOffset>0</wp:posOffset>
                </wp:positionH>
                <wp:positionV relativeFrom="paragraph">
                  <wp:posOffset>-3506</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3pt;width:523.4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(ENG 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C43690">
        <w:rPr>
          <w:rFonts w:ascii="Calibri" w:hAnsi="Calibri" w:cs="Calibri"/>
          <w:sz w:val="24"/>
          <w:szCs w:val="24"/>
        </w:rPr>
        <w:t>February 19, March 18, April 15 and May 13</w:t>
      </w:r>
      <w:r w:rsidR="00F07823">
        <w:rPr>
          <w:rFonts w:ascii="Calibri" w:hAnsi="Calibri" w:cs="Calibri"/>
          <w:sz w:val="24"/>
          <w:szCs w:val="24"/>
        </w:rPr>
        <w:t xml:space="preserve"> </w:t>
      </w:r>
      <w:r w:rsidR="00392025" w:rsidRPr="00114521">
        <w:rPr>
          <w:rFonts w:ascii="Calibri" w:hAnsi="Calibri" w:cs="Calibri"/>
          <w:sz w:val="24"/>
          <w:szCs w:val="24"/>
        </w:rPr>
        <w:t>(all Fridays</w:t>
      </w:r>
      <w:r w:rsidR="00392025" w:rsidRPr="00237131">
        <w:rPr>
          <w:rFonts w:ascii="Calibri" w:hAnsi="Calibri" w:cs="Calibri"/>
          <w:sz w:val="24"/>
          <w:szCs w:val="24"/>
        </w:rPr>
        <w:t xml:space="preserve">), </w:t>
      </w:r>
      <w:r w:rsidR="00DD2E79" w:rsidRPr="00237131">
        <w:rPr>
          <w:rFonts w:ascii="Calibri" w:hAnsi="Calibri" w:cs="Calibri"/>
          <w:sz w:val="24"/>
          <w:szCs w:val="24"/>
        </w:rPr>
        <w:t xml:space="preserve">from </w:t>
      </w:r>
      <w:r w:rsidR="00F07823" w:rsidRPr="00145BDA">
        <w:rPr>
          <w:rFonts w:ascii="Calibri" w:hAnsi="Calibri" w:cs="Calibri"/>
          <w:b/>
          <w:sz w:val="24"/>
          <w:szCs w:val="24"/>
        </w:rPr>
        <w:t>9</w:t>
      </w:r>
      <w:r w:rsidR="00DD2E79" w:rsidRPr="00145BDA">
        <w:rPr>
          <w:rFonts w:ascii="Calibri" w:hAnsi="Calibri" w:cs="Calibri"/>
          <w:b/>
          <w:sz w:val="24"/>
          <w:szCs w:val="24"/>
        </w:rPr>
        <w:t xml:space="preserve"> to 3</w:t>
      </w:r>
      <w:r w:rsidR="00DD2E79" w:rsidRPr="00237131">
        <w:rPr>
          <w:rFonts w:ascii="Calibri" w:hAnsi="Calibri" w:cs="Calibri"/>
          <w:sz w:val="24"/>
          <w:szCs w:val="24"/>
        </w:rPr>
        <w:t xml:space="preserve">, in </w:t>
      </w:r>
      <w:r w:rsidR="00DD2E79" w:rsidRPr="002465B1">
        <w:rPr>
          <w:rFonts w:ascii="Calibri" w:hAnsi="Calibri" w:cs="Calibri"/>
          <w:b/>
          <w:sz w:val="24"/>
          <w:szCs w:val="24"/>
          <w:highlight w:val="yellow"/>
        </w:rPr>
        <w:t>32</w:t>
      </w:r>
      <w:r w:rsidR="00105780">
        <w:rPr>
          <w:rFonts w:ascii="Calibri" w:hAnsi="Calibri" w:cs="Calibri"/>
          <w:b/>
          <w:sz w:val="24"/>
          <w:szCs w:val="24"/>
          <w:highlight w:val="yellow"/>
        </w:rPr>
        <w:t>3</w:t>
      </w:r>
      <w:r w:rsidR="002465B1" w:rsidRPr="002465B1">
        <w:rPr>
          <w:rFonts w:ascii="Calibri" w:hAnsi="Calibri" w:cs="Calibri"/>
          <w:b/>
          <w:sz w:val="24"/>
          <w:szCs w:val="24"/>
          <w:highlight w:val="yellow"/>
        </w:rPr>
        <w:t xml:space="preserve"> Collins Classroom Center</w:t>
      </w:r>
      <w:r w:rsidR="002465B1">
        <w:rPr>
          <w:rFonts w:ascii="Calibri" w:hAnsi="Calibri" w:cs="Calibri"/>
          <w:b/>
          <w:sz w:val="24"/>
          <w:szCs w:val="24"/>
        </w:rPr>
        <w:t xml:space="preserve"> (</w:t>
      </w:r>
      <w:r w:rsidR="001E2850">
        <w:rPr>
          <w:rFonts w:ascii="Calibri" w:hAnsi="Calibri" w:cs="Calibri"/>
          <w:b/>
          <w:sz w:val="24"/>
          <w:szCs w:val="24"/>
        </w:rPr>
        <w:t>tentative</w:t>
      </w:r>
      <w:r w:rsidR="002465B1">
        <w:rPr>
          <w:rFonts w:ascii="Calibri" w:hAnsi="Calibri" w:cs="Calibri"/>
          <w:b/>
          <w:sz w:val="24"/>
          <w:szCs w:val="24"/>
        </w:rPr>
        <w:t xml:space="preserve">) </w:t>
      </w:r>
      <w:r w:rsidR="002465B1">
        <w:rPr>
          <w:rFonts w:ascii="Calibri" w:hAnsi="Calibri" w:cs="Calibri"/>
          <w:sz w:val="24"/>
          <w:szCs w:val="24"/>
        </w:rPr>
        <w:t>to work and to share materials</w:t>
      </w:r>
      <w:r w:rsidR="00B200F2">
        <w:rPr>
          <w:rFonts w:ascii="Calibri" w:hAnsi="Calibri" w:cs="Calibri"/>
          <w:sz w:val="24"/>
          <w:szCs w:val="24"/>
        </w:rPr>
        <w:t>.</w:t>
      </w:r>
    </w:p>
    <w:p w:rsidR="00C43690" w:rsidRDefault="00C43690">
      <w:pPr>
        <w:rPr>
          <w:rFonts w:ascii="Calibri" w:hAnsi="Calibri" w:cs="Calibri"/>
          <w:sz w:val="24"/>
          <w:szCs w:val="24"/>
        </w:rPr>
      </w:pP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C43690">
        <w:rPr>
          <w:rFonts w:ascii="Calibri" w:hAnsi="Calibri" w:cs="Calibri"/>
          <w:b/>
          <w:i/>
          <w:sz w:val="22"/>
          <w:szCs w:val="22"/>
        </w:rPr>
        <w:t>February 19</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w:t>
      </w:r>
      <w:proofErr w:type="spellStart"/>
      <w:proofErr w:type="gramStart"/>
      <w:r w:rsidR="00336619" w:rsidRPr="00394B2D">
        <w:rPr>
          <w:rFonts w:ascii="Calibri" w:hAnsi="Calibri" w:cs="Calibri"/>
          <w:sz w:val="22"/>
          <w:szCs w:val="22"/>
        </w:rPr>
        <w:t>to’s</w:t>
      </w:r>
      <w:proofErr w:type="spellEnd"/>
      <w:proofErr w:type="gramEnd"/>
      <w:r w:rsidR="00336619" w:rsidRPr="00394B2D">
        <w:rPr>
          <w:rFonts w:ascii="Calibri" w:hAnsi="Calibri" w:cs="Calibri"/>
          <w:sz w:val="22"/>
          <w:szCs w:val="22"/>
        </w:rPr>
        <w:t>.</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364EAA">
      <w:pPr>
        <w:ind w:left="720"/>
        <w:rPr>
          <w:rFonts w:ascii="Calibri" w:hAnsi="Calibri" w:cs="Calibri"/>
          <w:sz w:val="22"/>
          <w:szCs w:val="22"/>
        </w:rPr>
      </w:pPr>
      <w:r w:rsidRPr="00394B2D">
        <w:rPr>
          <w:rFonts w:ascii="Calibri" w:hAnsi="Calibri" w:cs="Calibri"/>
          <w:b/>
          <w:i/>
          <w:sz w:val="22"/>
          <w:szCs w:val="22"/>
        </w:rPr>
        <w:t xml:space="preserve">Friday, </w:t>
      </w:r>
      <w:r w:rsidR="00C43690">
        <w:rPr>
          <w:rFonts w:ascii="Calibri" w:hAnsi="Calibri" w:cs="Calibri"/>
          <w:b/>
          <w:i/>
          <w:sz w:val="22"/>
          <w:szCs w:val="22"/>
        </w:rPr>
        <w:t>March 18</w:t>
      </w:r>
      <w:r w:rsidRPr="00394B2D">
        <w:rPr>
          <w:rFonts w:ascii="Calibri" w:hAnsi="Calibri" w:cs="Calibri"/>
          <w:sz w:val="22"/>
          <w:szCs w:val="22"/>
        </w:rPr>
        <w:t xml:space="preserve">:  </w:t>
      </w:r>
      <w:r w:rsidR="006421DD" w:rsidRPr="00394B2D">
        <w:rPr>
          <w:rFonts w:ascii="Calibri" w:hAnsi="Calibri" w:cs="Calibri"/>
          <w:sz w:val="22"/>
          <w:szCs w:val="22"/>
        </w:rPr>
        <w:t xml:space="preserve">While you may also spend time adding materials to your e-folio, we will want to focus heavily on your </w:t>
      </w:r>
      <w:proofErr w:type="spellStart"/>
      <w:r w:rsidR="006421DD" w:rsidRPr="00394B2D">
        <w:rPr>
          <w:rFonts w:ascii="Calibri" w:hAnsi="Calibri" w:cs="Calibri"/>
          <w:sz w:val="22"/>
          <w:szCs w:val="22"/>
        </w:rPr>
        <w:t>edTPA</w:t>
      </w:r>
      <w:r w:rsidR="006B4F3C" w:rsidRPr="00394B2D">
        <w:rPr>
          <w:rFonts w:ascii="Calibri" w:hAnsi="Calibri" w:cs="Calibri"/>
          <w:sz w:val="22"/>
          <w:szCs w:val="22"/>
        </w:rPr>
        <w:t>s</w:t>
      </w:r>
      <w:proofErr w:type="spellEnd"/>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April 15</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C43690">
        <w:rPr>
          <w:rFonts w:ascii="Calibri" w:hAnsi="Calibri" w:cs="Calibri"/>
          <w:b/>
          <w:i/>
          <w:sz w:val="22"/>
          <w:szCs w:val="22"/>
        </w:rPr>
        <w:t>May 13</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6F7D45" w:rsidRDefault="006F7D45" w:rsidP="009D6D12">
      <w:pPr>
        <w:rPr>
          <w:rFonts w:ascii="Calibri" w:hAnsi="Calibri" w:cs="Calibri"/>
          <w:b/>
          <w:sz w:val="22"/>
          <w:szCs w:val="22"/>
        </w:rPr>
      </w:pPr>
    </w:p>
    <w:p w:rsidR="006F7D45" w:rsidRDefault="006F7D45" w:rsidP="009D6D12">
      <w:pPr>
        <w:rPr>
          <w:rFonts w:ascii="Calibri" w:hAnsi="Calibri" w:cs="Calibri"/>
          <w:b/>
          <w:sz w:val="22"/>
          <w:szCs w:val="22"/>
        </w:rPr>
      </w:pP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708"/>
        <w:gridCol w:w="1080"/>
        <w:gridCol w:w="2160"/>
        <w:gridCol w:w="2970"/>
        <w:gridCol w:w="1890"/>
      </w:tblGrid>
      <w:tr w:rsidR="00625778" w:rsidRPr="00DE7D91" w:rsidTr="00222217">
        <w:tc>
          <w:tcPr>
            <w:tcW w:w="1010" w:type="dxa"/>
          </w:tcPr>
          <w:p w:rsidR="00392025" w:rsidRPr="002A33EB" w:rsidRDefault="00C43690" w:rsidP="00456ACF">
            <w:pPr>
              <w:rPr>
                <w:rFonts w:ascii="Calibri" w:hAnsi="Calibri" w:cs="Calibri"/>
                <w:sz w:val="20"/>
              </w:rPr>
            </w:pPr>
            <w:r>
              <w:rPr>
                <w:rFonts w:ascii="Calibri" w:hAnsi="Calibri" w:cs="Calibri"/>
                <w:sz w:val="20"/>
              </w:rPr>
              <w:t>2/19/16</w:t>
            </w:r>
          </w:p>
        </w:tc>
        <w:tc>
          <w:tcPr>
            <w:tcW w:w="1708" w:type="dxa"/>
          </w:tcPr>
          <w:p w:rsidR="00527FD4" w:rsidRPr="002A33EB" w:rsidRDefault="00392025">
            <w:pPr>
              <w:rPr>
                <w:rFonts w:ascii="Calibri" w:hAnsi="Calibri" w:cs="Calibri"/>
                <w:sz w:val="20"/>
              </w:rPr>
            </w:pPr>
            <w:r w:rsidRPr="002A33EB">
              <w:rPr>
                <w:rFonts w:ascii="Calibri" w:hAnsi="Calibri" w:cs="Calibri"/>
                <w:sz w:val="20"/>
              </w:rPr>
              <w:t>Lessons/</w:t>
            </w:r>
            <w:r w:rsidR="00527FD4" w:rsidRPr="002A33EB">
              <w:rPr>
                <w:rFonts w:ascii="Calibri" w:hAnsi="Calibri" w:cs="Calibri"/>
                <w:sz w:val="20"/>
              </w:rPr>
              <w:t xml:space="preserve"> </w:t>
            </w:r>
            <w:r w:rsidRPr="002A33EB">
              <w:rPr>
                <w:rFonts w:ascii="Calibri" w:hAnsi="Calibri" w:cs="Calibri"/>
                <w:sz w:val="20"/>
              </w:rPr>
              <w:t>uni</w:t>
            </w:r>
            <w:r w:rsidR="00527FD4" w:rsidRPr="002A33EB">
              <w:rPr>
                <w:rFonts w:ascii="Calibri" w:hAnsi="Calibri" w:cs="Calibri"/>
                <w:sz w:val="20"/>
              </w:rPr>
              <w:t xml:space="preserve">ts/ </w:t>
            </w:r>
          </w:p>
          <w:p w:rsidR="00392025" w:rsidRPr="002A33EB" w:rsidRDefault="005200B6">
            <w:pPr>
              <w:rPr>
                <w:rFonts w:ascii="Calibri" w:hAnsi="Calibri" w:cs="Calibri"/>
                <w:sz w:val="20"/>
              </w:rPr>
            </w:pPr>
            <w:r w:rsidRPr="002A33EB">
              <w:rPr>
                <w:rFonts w:ascii="Calibri" w:hAnsi="Calibri" w:cs="Calibri"/>
                <w:sz w:val="20"/>
              </w:rPr>
              <w:t>A</w:t>
            </w:r>
            <w:r w:rsidR="00392025" w:rsidRPr="002A33EB">
              <w:rPr>
                <w:rFonts w:ascii="Calibri" w:hAnsi="Calibri" w:cs="Calibri"/>
                <w:sz w:val="20"/>
              </w:rPr>
              <w:t>ctivities</w:t>
            </w:r>
            <w:r w:rsidRPr="002A33EB">
              <w:rPr>
                <w:rFonts w:ascii="Calibri" w:hAnsi="Calibri" w:cs="Calibri"/>
                <w:sz w:val="20"/>
              </w:rPr>
              <w:t xml:space="preserve"> </w:t>
            </w:r>
            <w:r w:rsidR="00460773" w:rsidRPr="002A33EB">
              <w:rPr>
                <w:rFonts w:ascii="Calibri" w:hAnsi="Calibri" w:cs="Calibri"/>
                <w:sz w:val="20"/>
              </w:rPr>
              <w:t>(post)</w:t>
            </w:r>
          </w:p>
        </w:tc>
        <w:tc>
          <w:tcPr>
            <w:tcW w:w="1080" w:type="dxa"/>
          </w:tcPr>
          <w:p w:rsidR="00392025" w:rsidRPr="002A33EB" w:rsidRDefault="00392025">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rsidP="00F07823">
            <w:pPr>
              <w:rPr>
                <w:rFonts w:ascii="Calibri" w:hAnsi="Calibri" w:cs="Calibri"/>
                <w:sz w:val="20"/>
              </w:rPr>
            </w:pPr>
            <w:r w:rsidRPr="002A33EB">
              <w:rPr>
                <w:rFonts w:ascii="Calibri" w:hAnsi="Calibri" w:cs="Calibri"/>
                <w:sz w:val="20"/>
              </w:rPr>
              <w:t>edTPA materials and s</w:t>
            </w:r>
            <w:r w:rsidR="00FA15CE" w:rsidRPr="002A33EB">
              <w:rPr>
                <w:rFonts w:ascii="Calibri" w:hAnsi="Calibri" w:cs="Calibri"/>
                <w:sz w:val="20"/>
              </w:rPr>
              <w:t xml:space="preserve">everal </w:t>
            </w:r>
            <w:r w:rsidR="00527FD4" w:rsidRPr="002A33EB">
              <w:rPr>
                <w:rFonts w:ascii="Calibri" w:hAnsi="Calibri" w:cs="Calibri"/>
                <w:sz w:val="20"/>
              </w:rPr>
              <w:t>items for e-folio</w:t>
            </w:r>
          </w:p>
        </w:tc>
        <w:tc>
          <w:tcPr>
            <w:tcW w:w="2970" w:type="dxa"/>
          </w:tcPr>
          <w:p w:rsidR="00392025" w:rsidRPr="002A33EB" w:rsidRDefault="00392025">
            <w:pPr>
              <w:rPr>
                <w:rFonts w:ascii="Calibri" w:hAnsi="Calibri" w:cs="Calibri"/>
                <w:sz w:val="20"/>
              </w:rPr>
            </w:pP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C43690" w:rsidP="00625778">
            <w:pPr>
              <w:rPr>
                <w:rFonts w:ascii="Calibri" w:hAnsi="Calibri" w:cs="Calibri"/>
                <w:sz w:val="20"/>
              </w:rPr>
            </w:pPr>
            <w:r>
              <w:rPr>
                <w:rFonts w:ascii="Calibri" w:hAnsi="Calibri" w:cs="Calibri"/>
                <w:sz w:val="20"/>
              </w:rPr>
              <w:t>3/18/16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pPr>
              <w:rPr>
                <w:rFonts w:ascii="Calibri" w:hAnsi="Calibri" w:cs="Calibri"/>
                <w:sz w:val="20"/>
              </w:rPr>
            </w:pPr>
            <w:r w:rsidRPr="002A33EB">
              <w:rPr>
                <w:rFonts w:ascii="Calibri" w:hAnsi="Calibri" w:cs="Calibri"/>
                <w:sz w:val="20"/>
              </w:rPr>
              <w:t>edTPA materials and several items for e-folio</w:t>
            </w:r>
          </w:p>
        </w:tc>
        <w:tc>
          <w:tcPr>
            <w:tcW w:w="2970" w:type="dxa"/>
          </w:tcPr>
          <w:p w:rsidR="00392025" w:rsidRPr="002A33EB" w:rsidRDefault="00A82918" w:rsidP="001E075F">
            <w:pPr>
              <w:rPr>
                <w:rFonts w:ascii="Calibri" w:hAnsi="Calibri" w:cs="Calibri"/>
                <w:sz w:val="20"/>
              </w:rPr>
            </w:pPr>
            <w:r w:rsidRPr="002A33EB">
              <w:rPr>
                <w:rFonts w:ascii="Calibri" w:hAnsi="Calibri" w:cs="Calibri"/>
                <w:sz w:val="20"/>
              </w:rPr>
              <w:t>Drafts of resume and cover letter  (</w:t>
            </w:r>
            <w:r w:rsidR="001E075F" w:rsidRPr="002A33EB">
              <w:rPr>
                <w:rFonts w:ascii="Calibri" w:hAnsi="Calibri" w:cs="Calibri"/>
                <w:sz w:val="20"/>
              </w:rPr>
              <w:t>4</w:t>
            </w:r>
            <w:r w:rsidRPr="002A33EB">
              <w:rPr>
                <w:rFonts w:ascii="Calibri" w:hAnsi="Calibri" w:cs="Calibri"/>
                <w:sz w:val="20"/>
              </w:rPr>
              <w:t xml:space="preserve"> copies</w:t>
            </w:r>
            <w:r w:rsidR="00553A6F" w:rsidRPr="002A33EB">
              <w:rPr>
                <w:rFonts w:ascii="Calibri" w:hAnsi="Calibri" w:cs="Calibri"/>
                <w:sz w:val="20"/>
              </w:rPr>
              <w:t xml:space="preserve"> and e-copy</w:t>
            </w:r>
            <w:r w:rsidRPr="002A33EB">
              <w:rPr>
                <w:rFonts w:ascii="Calibri" w:hAnsi="Calibri" w:cs="Calibri"/>
                <w:sz w:val="20"/>
              </w:rPr>
              <w:t xml:space="preserve">) </w:t>
            </w: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C43690" w:rsidP="00625778">
            <w:pPr>
              <w:rPr>
                <w:rFonts w:ascii="Calibri" w:hAnsi="Calibri" w:cs="Calibri"/>
                <w:sz w:val="20"/>
              </w:rPr>
            </w:pPr>
            <w:r>
              <w:rPr>
                <w:rFonts w:ascii="Calibri" w:hAnsi="Calibri" w:cs="Calibri"/>
                <w:sz w:val="20"/>
              </w:rPr>
              <w:t>4/15/16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1E2850" w:rsidP="001E2850">
            <w:pPr>
              <w:rPr>
                <w:rFonts w:ascii="Calibri" w:hAnsi="Calibri" w:cs="Calibri"/>
                <w:sz w:val="20"/>
              </w:rPr>
            </w:pPr>
            <w:r w:rsidRPr="002A33EB">
              <w:rPr>
                <w:rFonts w:ascii="Calibri" w:hAnsi="Calibri" w:cs="Calibri"/>
                <w:sz w:val="20"/>
              </w:rPr>
              <w:t xml:space="preserve">edTPA materials </w:t>
            </w:r>
            <w:r>
              <w:rPr>
                <w:rFonts w:ascii="Calibri" w:hAnsi="Calibri" w:cs="Calibri"/>
                <w:sz w:val="20"/>
              </w:rPr>
              <w:t xml:space="preserve">(if second quarter) </w:t>
            </w:r>
            <w:r w:rsidRPr="002A33EB">
              <w:rPr>
                <w:rFonts w:ascii="Calibri" w:hAnsi="Calibri" w:cs="Calibri"/>
                <w:sz w:val="20"/>
              </w:rPr>
              <w:t xml:space="preserve">and </w:t>
            </w:r>
            <w:r>
              <w:rPr>
                <w:rFonts w:ascii="Calibri" w:hAnsi="Calibri" w:cs="Calibri"/>
                <w:sz w:val="20"/>
              </w:rPr>
              <w:t>a</w:t>
            </w:r>
            <w:r w:rsidR="00527FD4" w:rsidRPr="002A33EB">
              <w:rPr>
                <w:rFonts w:ascii="Calibri" w:hAnsi="Calibri" w:cs="Calibri"/>
                <w:sz w:val="20"/>
              </w:rPr>
              <w:t>ll needed materials to complete e-folio</w:t>
            </w:r>
          </w:p>
        </w:tc>
        <w:tc>
          <w:tcPr>
            <w:tcW w:w="2970" w:type="dxa"/>
          </w:tcPr>
          <w:p w:rsidR="00392025" w:rsidRPr="002A33EB" w:rsidRDefault="00527FD4">
            <w:pPr>
              <w:rPr>
                <w:rFonts w:ascii="Calibri" w:hAnsi="Calibri" w:cs="Calibri"/>
                <w:sz w:val="20"/>
              </w:rPr>
            </w:pPr>
            <w:r w:rsidRPr="002A33EB">
              <w:rPr>
                <w:rFonts w:ascii="Calibri" w:hAnsi="Calibri" w:cs="Calibri"/>
                <w:sz w:val="20"/>
              </w:rPr>
              <w:t>Re</w:t>
            </w:r>
            <w:r w:rsidR="00460773" w:rsidRPr="002A33EB">
              <w:rPr>
                <w:rFonts w:ascii="Calibri" w:hAnsi="Calibri" w:cs="Calibri"/>
                <w:sz w:val="20"/>
              </w:rPr>
              <w:t>vised resume and cover letter (1 copy and an e-copy</w:t>
            </w:r>
            <w:r w:rsidRPr="002A33EB">
              <w:rPr>
                <w:rFonts w:ascii="Calibri" w:hAnsi="Calibri" w:cs="Calibri"/>
                <w:sz w:val="20"/>
              </w:rPr>
              <w:t>)</w:t>
            </w:r>
          </w:p>
        </w:tc>
        <w:tc>
          <w:tcPr>
            <w:tcW w:w="1890" w:type="dxa"/>
          </w:tcPr>
          <w:p w:rsidR="00392025" w:rsidRPr="002A33EB" w:rsidRDefault="00527FD4">
            <w:pPr>
              <w:rPr>
                <w:rFonts w:ascii="Calibri" w:hAnsi="Calibri" w:cs="Calibri"/>
                <w:sz w:val="20"/>
              </w:rPr>
            </w:pPr>
            <w:r w:rsidRPr="002A33EB">
              <w:rPr>
                <w:rFonts w:ascii="Calibri" w:hAnsi="Calibri" w:cs="Calibri"/>
                <w:sz w:val="20"/>
              </w:rPr>
              <w:t>Draft of hard copy marketing portfolio</w:t>
            </w:r>
          </w:p>
        </w:tc>
      </w:tr>
      <w:tr w:rsidR="00625778" w:rsidRPr="00DE7D91" w:rsidTr="00222217">
        <w:tc>
          <w:tcPr>
            <w:tcW w:w="1010" w:type="dxa"/>
          </w:tcPr>
          <w:p w:rsidR="00392025" w:rsidRPr="002A33EB" w:rsidRDefault="00C43690" w:rsidP="00625778">
            <w:pPr>
              <w:rPr>
                <w:rFonts w:ascii="Calibri" w:hAnsi="Calibri" w:cs="Calibri"/>
                <w:sz w:val="20"/>
              </w:rPr>
            </w:pPr>
            <w:r>
              <w:rPr>
                <w:rFonts w:ascii="Calibri" w:hAnsi="Calibri" w:cs="Calibri"/>
                <w:sz w:val="20"/>
              </w:rPr>
              <w:t>5/13/16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636C7" w:rsidP="00FA15CE">
            <w:pPr>
              <w:rPr>
                <w:rFonts w:ascii="Calibri" w:hAnsi="Calibri" w:cs="Calibri"/>
                <w:sz w:val="20"/>
              </w:rPr>
            </w:pPr>
            <w:r w:rsidRPr="002A33EB">
              <w:rPr>
                <w:rFonts w:ascii="Calibri" w:hAnsi="Calibri" w:cs="Calibri"/>
                <w:sz w:val="20"/>
              </w:rPr>
              <w:t>Your c</w:t>
            </w:r>
            <w:r w:rsidR="00460773" w:rsidRPr="002A33EB">
              <w:rPr>
                <w:rFonts w:ascii="Calibri" w:hAnsi="Calibri" w:cs="Calibri"/>
                <w:sz w:val="20"/>
              </w:rPr>
              <w:t>ompleted and carefully checked efolio</w:t>
            </w:r>
            <w:r w:rsidR="00FA15CE" w:rsidRPr="002A33EB">
              <w:rPr>
                <w:rFonts w:ascii="Calibri" w:hAnsi="Calibri" w:cs="Calibri"/>
                <w:sz w:val="20"/>
              </w:rPr>
              <w:t>, ready</w:t>
            </w:r>
            <w:r w:rsidR="00527FD4" w:rsidRPr="002A33EB">
              <w:rPr>
                <w:rFonts w:ascii="Calibri" w:hAnsi="Calibri" w:cs="Calibri"/>
                <w:sz w:val="20"/>
              </w:rPr>
              <w:t xml:space="preserve"> for </w:t>
            </w:r>
            <w:r w:rsidR="00460773" w:rsidRPr="002A33EB">
              <w:rPr>
                <w:rFonts w:ascii="Calibri" w:hAnsi="Calibri" w:cs="Calibri"/>
                <w:sz w:val="20"/>
              </w:rPr>
              <w:t xml:space="preserve">presentation and </w:t>
            </w:r>
            <w:r w:rsidR="00527FD4" w:rsidRPr="002A33EB">
              <w:rPr>
                <w:rFonts w:ascii="Calibri" w:hAnsi="Calibri" w:cs="Calibri"/>
                <w:sz w:val="20"/>
              </w:rPr>
              <w:t>evaluatio</w:t>
            </w:r>
            <w:r w:rsidR="00FA15CE" w:rsidRPr="002A33EB">
              <w:rPr>
                <w:rFonts w:ascii="Calibri" w:hAnsi="Calibri" w:cs="Calibri"/>
                <w:sz w:val="20"/>
              </w:rPr>
              <w:t>n</w:t>
            </w:r>
          </w:p>
        </w:tc>
        <w:tc>
          <w:tcPr>
            <w:tcW w:w="2970" w:type="dxa"/>
          </w:tcPr>
          <w:p w:rsidR="00FA15CE" w:rsidRPr="002A33EB" w:rsidRDefault="00FA15CE">
            <w:pPr>
              <w:rPr>
                <w:rFonts w:ascii="Calibri" w:hAnsi="Calibri" w:cs="Calibri"/>
                <w:sz w:val="20"/>
              </w:rPr>
            </w:pPr>
            <w:r w:rsidRPr="002A33EB">
              <w:rPr>
                <w:rFonts w:ascii="Calibri" w:hAnsi="Calibri" w:cs="Calibri"/>
                <w:sz w:val="20"/>
              </w:rPr>
              <w:t>Final draft of resume and cover letter (1 copy</w:t>
            </w:r>
            <w:r w:rsidR="00460773" w:rsidRPr="002A33EB">
              <w:rPr>
                <w:rFonts w:ascii="Calibri" w:hAnsi="Calibri" w:cs="Calibri"/>
                <w:sz w:val="20"/>
              </w:rPr>
              <w:t xml:space="preserve"> and an e-copy</w:t>
            </w:r>
            <w:r w:rsidRPr="002A33EB">
              <w:rPr>
                <w:rFonts w:ascii="Calibri" w:hAnsi="Calibri" w:cs="Calibri"/>
                <w:sz w:val="20"/>
              </w:rPr>
              <w:t>)</w:t>
            </w:r>
          </w:p>
          <w:p w:rsidR="00FA15CE" w:rsidRPr="002A33EB" w:rsidRDefault="00FA15CE">
            <w:pPr>
              <w:rPr>
                <w:rFonts w:ascii="Calibri" w:hAnsi="Calibri" w:cs="Calibri"/>
                <w:sz w:val="8"/>
                <w:szCs w:val="8"/>
              </w:rPr>
            </w:pPr>
          </w:p>
          <w:p w:rsidR="00392025" w:rsidRPr="002A33EB" w:rsidRDefault="007C515F" w:rsidP="002A33EB">
            <w:pPr>
              <w:rPr>
                <w:rFonts w:ascii="Calibri" w:hAnsi="Calibri" w:cs="Calibri"/>
                <w:sz w:val="20"/>
              </w:rPr>
            </w:pPr>
            <w:r w:rsidRPr="002A33EB">
              <w:rPr>
                <w:rFonts w:ascii="Calibri" w:hAnsi="Calibri" w:cs="Calibri"/>
                <w:sz w:val="20"/>
              </w:rPr>
              <w:t>Hard copy of summative evaluation</w:t>
            </w:r>
            <w:r w:rsidR="00DC7FCA" w:rsidRPr="002A33EB">
              <w:rPr>
                <w:rFonts w:ascii="Calibri" w:hAnsi="Calibri" w:cs="Calibri"/>
                <w:sz w:val="20"/>
              </w:rPr>
              <w:t>(s)</w:t>
            </w:r>
            <w:r w:rsidRPr="002A33EB">
              <w:rPr>
                <w:rFonts w:ascii="Calibri" w:hAnsi="Calibri" w:cs="Calibri"/>
                <w:sz w:val="20"/>
              </w:rPr>
              <w:t>, signed by co-operating teacher</w:t>
            </w:r>
            <w:r w:rsidR="00460773" w:rsidRPr="002A33EB">
              <w:rPr>
                <w:rFonts w:ascii="Calibri" w:hAnsi="Calibri" w:cs="Calibri"/>
                <w:sz w:val="20"/>
              </w:rPr>
              <w:t>(s)</w:t>
            </w:r>
            <w:r w:rsidR="00A82918" w:rsidRPr="002A33EB">
              <w:rPr>
                <w:rFonts w:ascii="Calibri" w:hAnsi="Calibri" w:cs="Calibri"/>
                <w:sz w:val="20"/>
              </w:rPr>
              <w:t xml:space="preserve"> and by you</w:t>
            </w:r>
          </w:p>
        </w:tc>
        <w:tc>
          <w:tcPr>
            <w:tcW w:w="1890" w:type="dxa"/>
          </w:tcPr>
          <w:p w:rsidR="00392025" w:rsidRPr="002A33EB" w:rsidRDefault="00527FD4">
            <w:pPr>
              <w:rPr>
                <w:rFonts w:ascii="Calibri" w:hAnsi="Calibri" w:cs="Calibri"/>
                <w:sz w:val="20"/>
              </w:rPr>
            </w:pPr>
            <w:r w:rsidRPr="002A33EB">
              <w:rPr>
                <w:rFonts w:ascii="Calibri" w:hAnsi="Calibri" w:cs="Calibri"/>
                <w:sz w:val="20"/>
              </w:rPr>
              <w:t>Hard copy marketing portfolio</w:t>
            </w:r>
          </w:p>
          <w:p w:rsidR="00460773" w:rsidRPr="002A33EB" w:rsidRDefault="00460773">
            <w:pPr>
              <w:rPr>
                <w:rFonts w:ascii="Calibri" w:hAnsi="Calibri" w:cs="Calibri"/>
                <w:sz w:val="20"/>
              </w:rPr>
            </w:pPr>
          </w:p>
          <w:p w:rsidR="00460773" w:rsidRPr="002A33EB" w:rsidRDefault="00460773">
            <w:pPr>
              <w:rPr>
                <w:rFonts w:ascii="Calibri" w:hAnsi="Calibri" w:cs="Calibri"/>
                <w:sz w:val="20"/>
              </w:rPr>
            </w:pPr>
          </w:p>
        </w:tc>
      </w:tr>
    </w:tbl>
    <w:p w:rsidR="00DC011E" w:rsidRPr="00DE7D91" w:rsidRDefault="00DC011E" w:rsidP="00222217">
      <w:pPr>
        <w:pBdr>
          <w:top w:val="single" w:sz="4" w:space="1" w:color="auto"/>
          <w:left w:val="single" w:sz="4" w:space="4" w:color="auto"/>
          <w:bottom w:val="single" w:sz="4" w:space="1" w:color="auto"/>
          <w:right w:val="single" w:sz="4" w:space="9" w:color="auto"/>
        </w:pBdr>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7C3D60">
        <w:rPr>
          <w:rFonts w:ascii="Calibri" w:hAnsi="Calibri" w:cs="Calibri"/>
          <w:b/>
          <w:i/>
          <w:sz w:val="24"/>
          <w:szCs w:val="24"/>
          <w:highlight w:val="yellow"/>
        </w:rPr>
        <w:t>com</w:t>
      </w:r>
      <w:r w:rsidR="00336619" w:rsidRPr="007C3D60">
        <w:rPr>
          <w:rFonts w:ascii="Calibri" w:hAnsi="Calibri" w:cs="Calibri"/>
          <w:b/>
          <w:i/>
          <w:sz w:val="24"/>
          <w:szCs w:val="24"/>
          <w:highlight w:val="yellow"/>
        </w:rPr>
        <w:t>plete e-folio is du</w:t>
      </w:r>
      <w:r w:rsidR="00C43690">
        <w:rPr>
          <w:rFonts w:ascii="Calibri" w:hAnsi="Calibri" w:cs="Calibri"/>
          <w:b/>
          <w:i/>
          <w:sz w:val="24"/>
          <w:szCs w:val="24"/>
          <w:highlight w:val="yellow"/>
        </w:rPr>
        <w:t>e May 6th</w:t>
      </w:r>
      <w:r w:rsidR="00336619" w:rsidRPr="009D6D12">
        <w:rPr>
          <w:rFonts w:ascii="Calibri" w:hAnsi="Calibri" w:cs="Calibri"/>
          <w:b/>
          <w:i/>
          <w:sz w:val="24"/>
          <w:szCs w:val="24"/>
        </w:rPr>
        <w:t>, a week before our final seminar</w:t>
      </w:r>
      <w:r w:rsidRPr="009D6D12">
        <w:rPr>
          <w:rFonts w:ascii="Calibri" w:hAnsi="Calibri" w:cs="Calibri"/>
          <w:b/>
          <w:i/>
          <w:sz w:val="24"/>
          <w:szCs w:val="24"/>
        </w:rPr>
        <w:t xml:space="preserve">.  Also, your </w:t>
      </w:r>
      <w:r w:rsidRPr="007C3D60">
        <w:rPr>
          <w:rFonts w:ascii="Calibri" w:hAnsi="Calibri" w:cs="Calibri"/>
          <w:b/>
          <w:i/>
          <w:sz w:val="24"/>
          <w:szCs w:val="24"/>
          <w:highlight w:val="yellow"/>
        </w:rPr>
        <w:t>signed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336619" w:rsidRPr="009D6D12">
        <w:rPr>
          <w:rFonts w:ascii="Calibri" w:hAnsi="Calibri" w:cs="Calibri"/>
          <w:b/>
          <w:i/>
          <w:sz w:val="24"/>
          <w:szCs w:val="24"/>
        </w:rPr>
        <w:t xml:space="preserve"> is due at the final seminar, </w:t>
      </w:r>
      <w:r w:rsidR="00C43690">
        <w:rPr>
          <w:rFonts w:ascii="Calibri" w:hAnsi="Calibri" w:cs="Calibri"/>
          <w:b/>
          <w:i/>
          <w:sz w:val="24"/>
          <w:szCs w:val="24"/>
        </w:rPr>
        <w:t>May 13</w:t>
      </w:r>
      <w:r w:rsidR="00801167" w:rsidRPr="00801167">
        <w:rPr>
          <w:rFonts w:ascii="Calibri" w:hAnsi="Calibri" w:cs="Calibri"/>
          <w:b/>
          <w:i/>
          <w:sz w:val="24"/>
          <w:szCs w:val="24"/>
          <w:vertAlign w:val="superscript"/>
        </w:rPr>
        <w:t>th</w:t>
      </w:r>
      <w:r w:rsidR="00801167">
        <w:rPr>
          <w:rFonts w:ascii="Calibri" w:hAnsi="Calibri" w:cs="Calibri"/>
          <w:b/>
          <w:i/>
          <w:sz w:val="24"/>
          <w:szCs w:val="24"/>
        </w:rPr>
        <w:t>.</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Pr="00222217"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844901" w:rsidRPr="00DE7D91" w:rsidRDefault="00844901">
      <w:pPr>
        <w:rPr>
          <w:rFonts w:ascii="Calibri" w:hAnsi="Calibri" w:cs="Calibri"/>
          <w:sz w:val="24"/>
          <w:szCs w:val="24"/>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w:t>
      </w:r>
      <w:proofErr w:type="gramStart"/>
      <w:r w:rsidRPr="00222217">
        <w:rPr>
          <w:rFonts w:ascii="Calibri" w:hAnsi="Calibri" w:cs="Calibri"/>
          <w:sz w:val="22"/>
          <w:szCs w:val="22"/>
        </w:rPr>
        <w:t>pass</w:t>
      </w:r>
      <w:proofErr w:type="gramEnd"/>
      <w:r w:rsidRPr="00222217">
        <w:rPr>
          <w:rFonts w:ascii="Calibri" w:hAnsi="Calibri" w:cs="Calibri"/>
          <w:sz w:val="22"/>
          <w:szCs w:val="22"/>
        </w:rPr>
        <w:t xml:space="preserve"> / fail classes.  </w:t>
      </w:r>
    </w:p>
    <w:p w:rsidR="00222217" w:rsidRDefault="00222217">
      <w:pPr>
        <w:pStyle w:val="Heading1"/>
        <w:rPr>
          <w:rFonts w:ascii="Calibri" w:hAnsi="Calibri" w:cs="Calibri"/>
          <w:bCs/>
          <w:iCs/>
          <w:sz w:val="24"/>
          <w:szCs w:val="24"/>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B200F2" w:rsidRDefault="00B200F2" w:rsidP="00B200F2"/>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2B390C" w:rsidRDefault="006600CE">
      <w:pPr>
        <w:rPr>
          <w:rFonts w:asciiTheme="minorHAnsi" w:hAnsiTheme="minorHAnsi" w:cs="Calibri"/>
          <w:sz w:val="22"/>
          <w:szCs w:val="22"/>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D</w:t>
      </w:r>
      <w:r w:rsidR="0065282B" w:rsidRPr="002B390C">
        <w:rPr>
          <w:rFonts w:ascii="Graphite Std" w:hAnsi="Graphite Std" w:cs="Calibri"/>
          <w:b/>
          <w:sz w:val="32"/>
          <w:szCs w:val="32"/>
        </w:rPr>
        <w:t>avid</w:t>
      </w:r>
      <w:r w:rsidR="0065282B" w:rsidRPr="002B390C">
        <w:rPr>
          <w:rFonts w:ascii="Graphite Std" w:hAnsi="Graphite Std" w:cs="Calibri"/>
          <w:sz w:val="22"/>
          <w:szCs w:val="22"/>
        </w:rPr>
        <w:t xml:space="preserve"> </w:t>
      </w:r>
    </w:p>
    <w:p w:rsidR="002B390C" w:rsidRDefault="002B390C" w:rsidP="002B390C">
      <w:pPr>
        <w:rPr>
          <w:rFonts w:ascii="Calibri" w:hAnsi="Calibri" w:cs="Calibri"/>
          <w:bCs/>
          <w:iCs/>
          <w:sz w:val="24"/>
          <w:szCs w:val="24"/>
        </w:rPr>
      </w:pP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E207B6" w:rsidP="002B390C">
      <w:pPr>
        <w:jc w:val="center"/>
        <w:rPr>
          <w:rFonts w:asciiTheme="minorHAnsi" w:hAnsiTheme="minorHAnsi" w:cs="Calibri"/>
          <w:sz w:val="22"/>
          <w:szCs w:val="22"/>
        </w:rPr>
      </w:pPr>
      <w:r>
        <w:rPr>
          <w:rFonts w:asciiTheme="minorHAnsi" w:hAnsiTheme="minorHAnsi" w:cs="Calibri"/>
          <w:b/>
          <w:sz w:val="22"/>
          <w:szCs w:val="22"/>
        </w:rPr>
        <w:t>(1)</w:t>
      </w:r>
      <w:r>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B390C">
      <w:pPr>
        <w:jc w:val="center"/>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b/>
          <w:sz w:val="22"/>
          <w:szCs w:val="22"/>
        </w:rPr>
        <w:t xml:space="preserve">(2) </w:t>
      </w:r>
      <w:proofErr w:type="gramStart"/>
      <w:r>
        <w:rPr>
          <w:rFonts w:asciiTheme="minorHAnsi" w:hAnsiTheme="minorHAnsi" w:cs="Calibri"/>
          <w:sz w:val="22"/>
          <w:szCs w:val="22"/>
        </w:rPr>
        <w:t>Do</w:t>
      </w:r>
      <w:proofErr w:type="gramEnd"/>
      <w:r>
        <w:rPr>
          <w:rFonts w:asciiTheme="minorHAnsi" w:hAnsiTheme="minorHAnsi" w:cs="Calibri"/>
          <w:sz w:val="22"/>
          <w:szCs w:val="22"/>
        </w:rPr>
        <w:t xml:space="preserve">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B390C">
      <w:pPr>
        <w:jc w:val="center"/>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edTPA requirements and possibly (recommended) collect background/context data</w:t>
      </w:r>
      <w:r>
        <w:rPr>
          <w:rFonts w:asciiTheme="minorHAnsi" w:hAnsiTheme="minorHAnsi" w:cs="Calibri"/>
          <w:sz w:val="22"/>
          <w:szCs w:val="22"/>
        </w:rPr>
        <w:t>.</w:t>
      </w:r>
    </w:p>
    <w:p w:rsidR="002B390C" w:rsidRDefault="002B390C" w:rsidP="002B390C">
      <w:pPr>
        <w:rPr>
          <w:rFonts w:asciiTheme="minorHAnsi" w:hAnsiTheme="minorHAnsi" w:cs="Calibri"/>
          <w:sz w:val="22"/>
          <w:szCs w:val="22"/>
        </w:rPr>
      </w:pPr>
    </w:p>
    <w:p w:rsidR="00E207B6" w:rsidRPr="002B390C" w:rsidRDefault="00E207B6" w:rsidP="002B390C">
      <w:pPr>
        <w:rPr>
          <w:rFonts w:asciiTheme="minorHAnsi" w:hAnsiTheme="minorHAnsi" w:cs="Calibri"/>
          <w:sz w:val="22"/>
          <w:szCs w:val="22"/>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240407">
        <w:rPr>
          <w:rFonts w:asciiTheme="minorHAnsi" w:hAnsiTheme="minorHAnsi" w:cs="Calibri"/>
          <w:b/>
          <w:i/>
          <w:sz w:val="32"/>
          <w:szCs w:val="32"/>
        </w:rPr>
        <w:t>Spring</w:t>
      </w:r>
      <w:r w:rsidRPr="002B390C">
        <w:rPr>
          <w:rFonts w:asciiTheme="minorHAnsi" w:hAnsiTheme="minorHAnsi" w:cs="Calibri"/>
          <w:b/>
          <w:i/>
          <w:sz w:val="32"/>
          <w:szCs w:val="32"/>
        </w:rPr>
        <w:t xml:space="preserve"> Semester Begins</w:t>
      </w:r>
    </w:p>
    <w:p w:rsidR="002B390C" w:rsidRPr="002B390C" w:rsidRDefault="002B390C" w:rsidP="00E207B6">
      <w:pPr>
        <w:ind w:left="720"/>
        <w:jc w:val="center"/>
        <w:rPr>
          <w:rFonts w:asciiTheme="minorHAnsi" w:hAnsiTheme="minorHAnsi" w:cs="Calibri"/>
          <w:b/>
          <w:bCs/>
          <w:i/>
          <w:iCs/>
          <w:sz w:val="22"/>
          <w:szCs w:val="22"/>
        </w:rPr>
      </w:pPr>
      <w:r w:rsidRPr="002B390C">
        <w:rPr>
          <w:rFonts w:asciiTheme="minorHAnsi" w:hAnsiTheme="minorHAnsi" w:cs="Calibri"/>
          <w:sz w:val="22"/>
          <w:szCs w:val="22"/>
        </w:rPr>
        <w:t xml:space="preserve">Send me your basic information and an email about your communication with your cooperating teacher and your planning for the semester.  Please send these to me no later than </w:t>
      </w:r>
      <w:r w:rsidR="00E207B6">
        <w:rPr>
          <w:rFonts w:asciiTheme="minorHAnsi" w:hAnsiTheme="minorHAnsi" w:cs="Calibri"/>
          <w:sz w:val="22"/>
          <w:szCs w:val="22"/>
        </w:rPr>
        <w:t xml:space="preserve">January </w:t>
      </w:r>
      <w:r w:rsidR="00240407">
        <w:rPr>
          <w:rFonts w:asciiTheme="minorHAnsi" w:hAnsiTheme="minorHAnsi" w:cs="Calibri"/>
          <w:sz w:val="22"/>
          <w:szCs w:val="22"/>
        </w:rPr>
        <w:t>8</w:t>
      </w:r>
      <w:r w:rsidR="00E207B6" w:rsidRPr="00E207B6">
        <w:rPr>
          <w:rFonts w:asciiTheme="minorHAnsi" w:hAnsiTheme="minorHAnsi" w:cs="Calibri"/>
          <w:sz w:val="22"/>
          <w:szCs w:val="22"/>
          <w:vertAlign w:val="superscript"/>
        </w:rPr>
        <w:t>th</w:t>
      </w:r>
      <w:r w:rsidR="00E207B6">
        <w:rPr>
          <w:rFonts w:asciiTheme="minorHAnsi" w:hAnsiTheme="minorHAnsi" w:cs="Calibri"/>
          <w:sz w:val="22"/>
          <w:szCs w:val="22"/>
        </w:rPr>
        <w:t>.</w:t>
      </w:r>
    </w:p>
    <w:p w:rsidR="00DC316F" w:rsidRPr="002B390C" w:rsidRDefault="00DC316F">
      <w:pPr>
        <w:rPr>
          <w:rStyle w:val="Hyperlink"/>
          <w:rFonts w:asciiTheme="minorHAnsi" w:hAnsiTheme="minorHAnsi" w:cs="Calibri"/>
          <w:sz w:val="22"/>
          <w:szCs w:val="22"/>
        </w:rPr>
      </w:pPr>
    </w:p>
    <w:p w:rsidR="0022172B" w:rsidRPr="002612AA" w:rsidRDefault="00801167" w:rsidP="0022172B">
      <w:pPr>
        <w:jc w:val="center"/>
        <w:rPr>
          <w:rFonts w:ascii="Calibri" w:eastAsia="MS Mincho" w:hAnsi="Calibri"/>
          <w:b/>
          <w:sz w:val="32"/>
          <w:szCs w:val="32"/>
        </w:rPr>
      </w:pPr>
      <w:r>
        <w:rPr>
          <w:rFonts w:ascii="Calibri" w:eastAsia="MS Mincho" w:hAnsi="Calibri"/>
          <w:b/>
          <w:sz w:val="32"/>
          <w:szCs w:val="32"/>
        </w:rPr>
        <w:br w:type="page"/>
      </w:r>
      <w:r w:rsidR="0022172B" w:rsidRPr="002612AA">
        <w:rPr>
          <w:rFonts w:ascii="Calibri" w:eastAsia="MS Mincho" w:hAnsi="Calibri"/>
          <w:b/>
          <w:sz w:val="32"/>
          <w:szCs w:val="32"/>
        </w:rPr>
        <w:lastRenderedPageBreak/>
        <w:t>LESSON PLAN TEMPLATE</w:t>
      </w:r>
    </w:p>
    <w:p w:rsidR="0022172B" w:rsidRPr="002612AA" w:rsidRDefault="0022172B" w:rsidP="0022172B">
      <w:pPr>
        <w:rPr>
          <w:rFonts w:eastAsia="MS Mincho"/>
          <w:sz w:val="24"/>
          <w:szCs w:val="24"/>
        </w:rPr>
      </w:pPr>
    </w:p>
    <w:p w:rsidR="0022172B" w:rsidRPr="002612AA" w:rsidRDefault="0022172B" w:rsidP="0022172B">
      <w:pPr>
        <w:rPr>
          <w:rFonts w:ascii="Calibri" w:eastAsia="MS Mincho" w:hAnsi="Calibri"/>
          <w:sz w:val="24"/>
          <w:szCs w:val="24"/>
        </w:rPr>
      </w:pPr>
      <w:r w:rsidRPr="002612AA">
        <w:rPr>
          <w:rFonts w:ascii="Calibri" w:eastAsia="MS Mincho" w:hAnsi="Calibri"/>
          <w:sz w:val="24"/>
          <w:szCs w:val="24"/>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22172B" w:rsidRPr="002612AA" w:rsidRDefault="0022172B" w:rsidP="0022172B">
      <w:pPr>
        <w:rPr>
          <w:rFonts w:ascii="Calibri" w:eastAsia="MS Mincho" w:hAnsi="Calibri"/>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Grade or Grade Range: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Lesson Title/Focus:</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Unit/Learning Segment/Day (in CULPA sequence):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How lesson fits in with days surrounding it</w:t>
      </w:r>
      <w:r>
        <w:rPr>
          <w:rFonts w:ascii="Calibri" w:eastAsia="MS Mincho" w:hAnsi="Calibri"/>
          <w:sz w:val="24"/>
          <w:szCs w:val="24"/>
        </w:rPr>
        <w:t xml:space="preserve"> (provide context)</w:t>
      </w:r>
      <w:r w:rsidRPr="002612AA">
        <w:rPr>
          <w:rFonts w:ascii="Calibri" w:eastAsia="MS Mincho" w:hAnsi="Calibri"/>
          <w:sz w:val="24"/>
          <w:szCs w:val="24"/>
        </w:rPr>
        <w:t>:</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Essential Question (and/or Big Idea):</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 xml:space="preserve">Common Core State Standards (CCSS): </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Learning Objectives for this Lesson (Content):</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Learning Objectives for this Lesson (Academic Language):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Rationale:</w:t>
      </w:r>
    </w:p>
    <w:p w:rsidR="0022172B" w:rsidRPr="002612AA" w:rsidRDefault="0022172B" w:rsidP="0022172B">
      <w:pPr>
        <w:rPr>
          <w:rFonts w:ascii="Calibri" w:eastAsia="MS Mincho" w:hAnsi="Calibri"/>
          <w:b/>
          <w:color w:val="0000FF"/>
          <w:szCs w:val="28"/>
        </w:rPr>
      </w:pPr>
    </w:p>
    <w:tbl>
      <w:tblPr>
        <w:tblStyle w:val="TableGrid1"/>
        <w:tblW w:w="0" w:type="auto"/>
        <w:tblLook w:val="04A0" w:firstRow="1" w:lastRow="0" w:firstColumn="1" w:lastColumn="0" w:noHBand="0" w:noVBand="1"/>
      </w:tblPr>
      <w:tblGrid>
        <w:gridCol w:w="7938"/>
        <w:gridCol w:w="2790"/>
      </w:tblGrid>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  INSTRUCTIONAL MATERIALS, RESOURCES, AND TECHNOLOGY</w:t>
            </w:r>
          </w:p>
        </w:tc>
        <w:tc>
          <w:tcPr>
            <w:tcW w:w="2790" w:type="dxa"/>
            <w:shd w:val="clear" w:color="auto" w:fill="99CCFF"/>
          </w:tcPr>
          <w:p w:rsidR="0022172B" w:rsidRPr="002612AA" w:rsidRDefault="0022172B" w:rsidP="000C4C2E">
            <w:pPr>
              <w:rPr>
                <w:rFonts w:ascii="Calibri" w:hAnsi="Calibri"/>
                <w:b/>
              </w:rPr>
            </w:pPr>
          </w:p>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22172B" w:rsidRPr="002612AA" w:rsidRDefault="0022172B" w:rsidP="000C4C2E">
            <w:pPr>
              <w:ind w:left="720"/>
              <w:contextualSpacing/>
              <w:rPr>
                <w:rFonts w:ascii="Calibri" w:hAnsi="Calibri"/>
                <w:b/>
              </w:rPr>
            </w:pPr>
          </w:p>
        </w:tc>
        <w:tc>
          <w:tcPr>
            <w:tcW w:w="2790"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of the lesson outlined below (I-IV) should be grounded in relevant </w:t>
            </w:r>
            <w:r w:rsidRPr="00A02361">
              <w:rPr>
                <w:rFonts w:ascii="Calibri" w:hAnsi="Calibri"/>
                <w:b/>
                <w:sz w:val="22"/>
                <w:szCs w:val="22"/>
                <w:highlight w:val="yellow"/>
              </w:rPr>
              <w:t>theory or research</w:t>
            </w:r>
            <w:r w:rsidRPr="00A02361">
              <w:rPr>
                <w:rFonts w:ascii="Calibri" w:hAnsi="Calibri"/>
                <w:sz w:val="22"/>
                <w:szCs w:val="22"/>
                <w:highlight w:val="yellow"/>
              </w:rPr>
              <w:t>.</w:t>
            </w:r>
            <w:r w:rsidRPr="00A02361">
              <w:rPr>
                <w:rFonts w:ascii="Calibri" w:hAnsi="Calibri"/>
                <w:sz w:val="22"/>
                <w:szCs w:val="22"/>
              </w:rPr>
              <w:t xml:space="preserve">  In this column simply include the </w:t>
            </w:r>
            <w:r w:rsidRPr="00D065D1">
              <w:rPr>
                <w:rFonts w:ascii="Calibri" w:hAnsi="Calibri"/>
                <w:b/>
                <w:sz w:val="22"/>
                <w:szCs w:val="22"/>
              </w:rPr>
              <w:t>name(s) of researchers and their theories</w:t>
            </w:r>
            <w:r w:rsidRPr="00A02361">
              <w:rPr>
                <w:rFonts w:ascii="Calibri" w:hAnsi="Calibri"/>
                <w:sz w:val="22"/>
                <w:szCs w:val="22"/>
              </w:rPr>
              <w:t xml:space="preserve">, ideas that support your various decisions (e.g. in the materials section you might note the use of both a handout and related PowerPoint in the lesson and note Howard Gardner: Multiple Intelligences; later you might include a bullet for Lev Vygotsky: ZPD and social constructivism next to a portion of the day including work in pre-selected groups). Think carefully about your choices and include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at the 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22172B" w:rsidRPr="002612AA" w:rsidTr="0022172B">
        <w:tc>
          <w:tcPr>
            <w:tcW w:w="7938" w:type="dxa"/>
            <w:shd w:val="clear" w:color="auto" w:fill="99CCFF"/>
          </w:tcPr>
          <w:p w:rsidR="0022172B" w:rsidRPr="002612AA" w:rsidRDefault="0022172B" w:rsidP="000C4C2E">
            <w:pPr>
              <w:contextualSpacing/>
              <w:rPr>
                <w:rFonts w:ascii="Calibri" w:hAnsi="Calibri"/>
                <w:b/>
              </w:rPr>
            </w:pPr>
            <w:r w:rsidRPr="002612AA">
              <w:rPr>
                <w:rFonts w:ascii="Calibri" w:hAnsi="Calibri"/>
                <w:b/>
              </w:rPr>
              <w:lastRenderedPageBreak/>
              <w:t>II. LEARNING TASKS</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List learning tasks.  Include the detailed directions which you will give students as sequenced instruction</w:t>
            </w:r>
            <w:r>
              <w:rPr>
                <w:rFonts w:ascii="Calibri" w:hAnsi="Calibri"/>
                <w:sz w:val="22"/>
                <w:szCs w:val="22"/>
              </w:rPr>
              <w:t>s.</w:t>
            </w:r>
            <w:r w:rsidRPr="00A02361">
              <w:rPr>
                <w:rFonts w:ascii="Calibri" w:hAnsi="Calibri"/>
                <w:sz w:val="22"/>
                <w:szCs w:val="22"/>
              </w:rPr>
              <w:t xml:space="preserve">  Be sure to </w:t>
            </w:r>
            <w:r w:rsidRPr="00324FCA">
              <w:rPr>
                <w:rFonts w:ascii="Calibri" w:hAnsi="Calibri"/>
                <w:b/>
                <w:sz w:val="22"/>
                <w:szCs w:val="22"/>
              </w:rPr>
              <w:t>1)</w:t>
            </w:r>
            <w:r w:rsidRPr="00A02361">
              <w:rPr>
                <w:rFonts w:ascii="Calibri" w:hAnsi="Calibri"/>
                <w:sz w:val="22"/>
                <w:szCs w:val="22"/>
              </w:rPr>
              <w:t xml:space="preserve"> include specific questions and activities that guide students and elicit higher thinking; </w:t>
            </w:r>
            <w:r w:rsidRPr="00324FCA">
              <w:rPr>
                <w:rFonts w:ascii="Calibri" w:hAnsi="Calibri"/>
                <w:b/>
                <w:sz w:val="22"/>
                <w:szCs w:val="22"/>
              </w:rPr>
              <w:t>2)</w:t>
            </w:r>
            <w:r w:rsidRPr="00A02361">
              <w:rPr>
                <w:rFonts w:ascii="Calibri" w:hAnsi="Calibri"/>
                <w:sz w:val="22"/>
                <w:szCs w:val="22"/>
              </w:rPr>
              <w:t xml:space="preserve"> note key textual passages to which you might refer; </w:t>
            </w:r>
            <w:r w:rsidRPr="00324FCA">
              <w:rPr>
                <w:rFonts w:ascii="Calibri" w:hAnsi="Calibri"/>
                <w:b/>
                <w:sz w:val="22"/>
                <w:szCs w:val="22"/>
              </w:rPr>
              <w:t>3)</w:t>
            </w:r>
            <w:r w:rsidRPr="00A02361">
              <w:rPr>
                <w:rFonts w:ascii="Calibri" w:hAnsi="Calibri"/>
                <w:sz w:val="22"/>
                <w:szCs w:val="22"/>
              </w:rPr>
              <w:t xml:space="preserve"> create opportunities for students to engage in dialogue about their learning.   </w:t>
            </w:r>
            <w:r w:rsidRPr="00457727">
              <w:rPr>
                <w:rFonts w:ascii="Calibri" w:hAnsi="Calibri"/>
                <w:sz w:val="22"/>
                <w:szCs w:val="22"/>
                <w:highlight w:val="yellow"/>
              </w:rPr>
              <w:t>NOTE:</w:t>
            </w:r>
            <w:r w:rsidRPr="00A02361">
              <w:rPr>
                <w:rFonts w:ascii="Calibri" w:hAnsi="Calibri"/>
                <w:sz w:val="22"/>
                <w:szCs w:val="22"/>
              </w:rPr>
              <w:t xml:space="preserve">  These activities should include student-centered tasks, as well as those that are teacher-centered.  For example, you will want to help guide your students to create their own questions as well as developing questions of your own to facilitate discussion.</w:t>
            </w:r>
          </w:p>
        </w:tc>
        <w:tc>
          <w:tcPr>
            <w:tcW w:w="2790" w:type="dxa"/>
            <w:tcBorders>
              <w:bottom w:val="single" w:sz="4" w:space="0" w:color="auto"/>
            </w:tcBorders>
          </w:tcPr>
          <w:p w:rsidR="0022172B" w:rsidRPr="002612AA" w:rsidRDefault="0022172B" w:rsidP="000C4C2E">
            <w:pPr>
              <w:rPr>
                <w:rFonts w:ascii="Calibri" w:hAnsi="Calibri"/>
                <w:b/>
              </w:rPr>
            </w:pPr>
          </w:p>
        </w:tc>
      </w:tr>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III. ASSESSMENTS</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shd w:val="clear" w:color="auto" w:fill="FFFFFF" w:themeFill="background1"/>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 in this section, please explicitly list the assessments you’ve incorporated to help teacher and students monitor and support student learning. Explain each assessment and what it will reveal about student learning.</w:t>
            </w:r>
          </w:p>
          <w:p w:rsidR="0022172B" w:rsidRPr="002612AA" w:rsidRDefault="0022172B" w:rsidP="000C4C2E">
            <w:pPr>
              <w:ind w:left="720"/>
              <w:contextualSpacing/>
              <w:rPr>
                <w:rFonts w:ascii="Calibri" w:hAnsi="Calibri"/>
                <w:b/>
              </w:rPr>
            </w:pPr>
          </w:p>
        </w:tc>
        <w:tc>
          <w:tcPr>
            <w:tcW w:w="2790" w:type="dxa"/>
            <w:tcBorders>
              <w:bottom w:val="single" w:sz="4" w:space="0" w:color="auto"/>
            </w:tcBorders>
            <w:shd w:val="clear" w:color="auto" w:fill="FFFFFF" w:themeFill="background1"/>
          </w:tcPr>
          <w:p w:rsidR="0022172B" w:rsidRPr="002612AA" w:rsidRDefault="0022172B" w:rsidP="000C4C2E">
            <w:pPr>
              <w:rPr>
                <w:rFonts w:ascii="Calibri" w:hAnsi="Calibri"/>
                <w:b/>
              </w:rPr>
            </w:pPr>
          </w:p>
        </w:tc>
      </w:tr>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IV.  LEARNING DIFFERENTIATION/</w:t>
            </w:r>
          </w:p>
          <w:p w:rsidR="0022172B" w:rsidRPr="002612AA" w:rsidRDefault="0022172B" w:rsidP="000C4C2E">
            <w:pPr>
              <w:rPr>
                <w:rFonts w:ascii="Calibri" w:hAnsi="Calibri"/>
                <w:b/>
              </w:rPr>
            </w:pPr>
            <w:r w:rsidRPr="002612AA">
              <w:rPr>
                <w:rFonts w:ascii="Calibri" w:hAnsi="Calibri"/>
                <w:b/>
              </w:rPr>
              <w:t>ADAPTATION</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shd w:val="clear" w:color="auto" w:fill="FFFFFF" w:themeFill="background1"/>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course including your student with special needs and your two additional choice students.</w:t>
            </w:r>
          </w:p>
          <w:p w:rsidR="0022172B" w:rsidRPr="00A02361" w:rsidRDefault="0022172B" w:rsidP="0022172B">
            <w:pPr>
              <w:numPr>
                <w:ilvl w:val="0"/>
                <w:numId w:val="12"/>
              </w:numPr>
              <w:contextualSpacing/>
              <w:rPr>
                <w:rFonts w:ascii="Calibri" w:hAnsi="Calibri"/>
                <w:sz w:val="22"/>
                <w:szCs w:val="22"/>
              </w:rPr>
            </w:pPr>
            <w:r w:rsidRPr="00A02361">
              <w:rPr>
                <w:rFonts w:ascii="Calibri" w:hAnsi="Calibri"/>
                <w:sz w:val="22"/>
                <w:szCs w:val="22"/>
              </w:rPr>
              <w:t>Special Needs:</w:t>
            </w:r>
          </w:p>
          <w:p w:rsidR="0022172B" w:rsidRPr="00A02361" w:rsidRDefault="0022172B" w:rsidP="0022172B">
            <w:pPr>
              <w:numPr>
                <w:ilvl w:val="0"/>
                <w:numId w:val="12"/>
              </w:numPr>
              <w:contextualSpacing/>
              <w:rPr>
                <w:rFonts w:ascii="Calibri" w:hAnsi="Calibri"/>
                <w:sz w:val="22"/>
                <w:szCs w:val="22"/>
              </w:rPr>
            </w:pPr>
            <w:r w:rsidRPr="00A02361">
              <w:rPr>
                <w:rFonts w:ascii="Calibri" w:hAnsi="Calibri"/>
                <w:sz w:val="22"/>
                <w:szCs w:val="22"/>
              </w:rPr>
              <w:t>Choice 1 (define</w:t>
            </w:r>
            <w:r>
              <w:rPr>
                <w:rFonts w:ascii="Calibri" w:hAnsi="Calibri"/>
                <w:sz w:val="22"/>
                <w:szCs w:val="22"/>
              </w:rPr>
              <w:t xml:space="preserve"> need</w:t>
            </w:r>
            <w:r w:rsidRPr="00A02361">
              <w:rPr>
                <w:rFonts w:ascii="Calibri" w:hAnsi="Calibri"/>
                <w:sz w:val="22"/>
                <w:szCs w:val="22"/>
              </w:rPr>
              <w:t>):</w:t>
            </w:r>
          </w:p>
          <w:p w:rsidR="0022172B" w:rsidRPr="002612AA" w:rsidRDefault="0022172B" w:rsidP="0022172B">
            <w:pPr>
              <w:numPr>
                <w:ilvl w:val="0"/>
                <w:numId w:val="12"/>
              </w:numPr>
              <w:contextualSpacing/>
              <w:rPr>
                <w:rFonts w:ascii="Calibri" w:hAnsi="Calibri"/>
              </w:rPr>
            </w:pPr>
            <w:r w:rsidRPr="00A02361">
              <w:rPr>
                <w:rFonts w:ascii="Calibri" w:hAnsi="Calibri"/>
                <w:sz w:val="22"/>
                <w:szCs w:val="22"/>
              </w:rPr>
              <w:t>Choice 2 (define</w:t>
            </w:r>
            <w:r>
              <w:rPr>
                <w:rFonts w:ascii="Calibri" w:hAnsi="Calibri"/>
                <w:sz w:val="22"/>
                <w:szCs w:val="22"/>
              </w:rPr>
              <w:t xml:space="preserve"> need</w:t>
            </w:r>
            <w:r w:rsidRPr="00A02361">
              <w:rPr>
                <w:rFonts w:ascii="Calibri" w:hAnsi="Calibri"/>
                <w:sz w:val="22"/>
                <w:szCs w:val="22"/>
              </w:rPr>
              <w:t>)</w:t>
            </w:r>
          </w:p>
        </w:tc>
        <w:tc>
          <w:tcPr>
            <w:tcW w:w="2790" w:type="dxa"/>
            <w:shd w:val="clear" w:color="auto" w:fill="FFFFFF" w:themeFill="background1"/>
          </w:tcPr>
          <w:p w:rsidR="0022172B" w:rsidRPr="002612AA" w:rsidRDefault="0022172B" w:rsidP="000C4C2E">
            <w:pPr>
              <w:rPr>
                <w:rFonts w:ascii="Calibri" w:hAnsi="Calibri"/>
                <w:b/>
              </w:rPr>
            </w:pPr>
          </w:p>
        </w:tc>
      </w:tr>
    </w:tbl>
    <w:p w:rsidR="0022172B" w:rsidRPr="002612AA" w:rsidRDefault="0022172B" w:rsidP="0022172B">
      <w:pPr>
        <w:rPr>
          <w:rFonts w:ascii="Calibri" w:eastAsia="MS Mincho" w:hAnsi="Calibri"/>
          <w:b/>
          <w:color w:val="0000FF"/>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22172B" w:rsidRDefault="0022172B" w:rsidP="0022172B">
      <w:pPr>
        <w:rPr>
          <w:rFonts w:ascii="Calibri" w:hAnsi="Calibri"/>
          <w:color w:val="0000FF"/>
          <w:sz w:val="24"/>
          <w:szCs w:val="24"/>
        </w:rPr>
      </w:pPr>
    </w:p>
    <w:p w:rsidR="0022172B" w:rsidRPr="00A02361" w:rsidRDefault="0022172B" w:rsidP="0022172B">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22172B" w:rsidRDefault="0022172B" w:rsidP="0022172B">
      <w:pPr>
        <w:rPr>
          <w:rFonts w:ascii="Calibri" w:hAnsi="Calibri"/>
          <w:color w:val="0000FF"/>
          <w:sz w:val="24"/>
          <w:szCs w:val="24"/>
        </w:rPr>
      </w:pPr>
    </w:p>
    <w:p w:rsidR="0022172B" w:rsidRPr="0022172B" w:rsidRDefault="0022172B" w:rsidP="0022172B">
      <w:pPr>
        <w:pStyle w:val="Default"/>
        <w:rPr>
          <w:rFonts w:asciiTheme="minorHAnsi" w:hAnsiTheme="minorHAnsi"/>
          <w:color w:val="000000" w:themeColor="text1"/>
          <w:sz w:val="22"/>
          <w:szCs w:val="22"/>
        </w:rPr>
      </w:pPr>
      <w:r w:rsidRPr="0022172B">
        <w:rPr>
          <w:rFonts w:asciiTheme="minorHAnsi" w:hAnsiTheme="minorHAnsi"/>
          <w:color w:val="000000" w:themeColor="text1"/>
          <w:sz w:val="22"/>
          <w:szCs w:val="22"/>
        </w:rPr>
        <w:t xml:space="preserve">Using bulleted paragraphs (3-5 sentences </w:t>
      </w:r>
      <w:r w:rsidRPr="0022172B">
        <w:rPr>
          <w:rFonts w:asciiTheme="minorHAnsi" w:hAnsiTheme="minorHAnsi"/>
          <w:i/>
          <w:color w:val="000000" w:themeColor="text1"/>
          <w:sz w:val="22"/>
          <w:szCs w:val="22"/>
        </w:rPr>
        <w:t>each</w:t>
      </w:r>
      <w:r w:rsidRPr="0022172B">
        <w:rPr>
          <w:rFonts w:asciiTheme="minorHAnsi" w:hAnsiTheme="minorHAnsi"/>
          <w:color w:val="000000" w:themeColor="text1"/>
          <w:sz w:val="22"/>
          <w:szCs w:val="22"/>
        </w:rPr>
        <w:t xml:space="preserve">), please note the major research and theories which support your instructional decisions; as you do, make explicit the connections to  the materials, learning tasks, assessments and differentiation you have planned.  When possible, reference specific support; include bibliographic information for all sources cited.  </w:t>
      </w: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numPr>
          <w:ilvl w:val="0"/>
          <w:numId w:val="28"/>
        </w:numPr>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jc w:val="center"/>
        <w:rPr>
          <w:rFonts w:asciiTheme="minorHAnsi" w:hAnsiTheme="minorHAnsi"/>
          <w:b/>
          <w:color w:val="000000" w:themeColor="text1"/>
        </w:rPr>
      </w:pPr>
      <w:r w:rsidRPr="0022172B">
        <w:rPr>
          <w:rFonts w:asciiTheme="minorHAnsi" w:hAnsiTheme="minorHAnsi"/>
          <w:b/>
          <w:color w:val="000000" w:themeColor="text1"/>
        </w:rPr>
        <w:t>Bibliography</w:t>
      </w:r>
    </w:p>
    <w:p w:rsidR="0022172B" w:rsidRPr="00D07A5D" w:rsidRDefault="0022172B" w:rsidP="0022172B">
      <w:pPr>
        <w:pStyle w:val="Default"/>
        <w:rPr>
          <w:color w:val="000000" w:themeColor="text1"/>
        </w:rPr>
      </w:pPr>
    </w:p>
    <w:p w:rsidR="0022172B" w:rsidRDefault="0022172B" w:rsidP="0022172B">
      <w:pPr>
        <w:pStyle w:val="Default"/>
        <w:rPr>
          <w:color w:val="0000FF"/>
        </w:rPr>
      </w:pPr>
    </w:p>
    <w:p w:rsidR="000C5958" w:rsidRDefault="0022172B" w:rsidP="0022172B">
      <w:pPr>
        <w:jc w:val="center"/>
        <w:rPr>
          <w:rFonts w:ascii="Calibri" w:eastAsia="MS Mincho" w:hAnsi="Calibri"/>
          <w:b/>
          <w:sz w:val="32"/>
          <w:szCs w:val="32"/>
        </w:rPr>
      </w:pPr>
      <w:r>
        <w:rPr>
          <w:rFonts w:ascii="Calibri" w:eastAsia="MS Mincho" w:hAnsi="Calibri"/>
          <w:b/>
          <w:sz w:val="32"/>
          <w:szCs w:val="32"/>
        </w:rPr>
        <w:br w:type="page"/>
      </w:r>
      <w:r w:rsidR="000C5958">
        <w:rPr>
          <w:rFonts w:ascii="Calibri" w:eastAsia="MS Mincho" w:hAnsi="Calibri"/>
          <w:b/>
          <w:sz w:val="32"/>
          <w:szCs w:val="32"/>
        </w:rPr>
        <w:lastRenderedPageBreak/>
        <w:t>APPENDIX A</w:t>
      </w:r>
    </w:p>
    <w:p w:rsidR="000C5958" w:rsidRPr="002612AA" w:rsidRDefault="000C5958" w:rsidP="000C5958">
      <w:pPr>
        <w:jc w:val="center"/>
        <w:rPr>
          <w:rFonts w:ascii="Calibri" w:eastAsia="MS Mincho" w:hAnsi="Calibri"/>
          <w:b/>
          <w:sz w:val="32"/>
          <w:szCs w:val="32"/>
        </w:rPr>
      </w:pPr>
      <w:r w:rsidRPr="002612AA">
        <w:rPr>
          <w:rFonts w:ascii="Calibri" w:eastAsia="MS Mincho" w:hAnsi="Calibri"/>
          <w:b/>
          <w:sz w:val="32"/>
          <w:szCs w:val="32"/>
        </w:rPr>
        <w:t>GUIDING QUESTIONS TO</w:t>
      </w:r>
      <w:bookmarkStart w:id="0" w:name="_GoBack"/>
      <w:bookmarkEnd w:id="0"/>
      <w:r w:rsidRPr="002612AA">
        <w:rPr>
          <w:rFonts w:ascii="Calibri" w:eastAsia="MS Mincho" w:hAnsi="Calibri"/>
          <w:b/>
          <w:sz w:val="32"/>
          <w:szCs w:val="32"/>
        </w:rPr>
        <w:t xml:space="preserve"> HELP PREPARE YOUR LESSON PLAN</w:t>
      </w:r>
    </w:p>
    <w:p w:rsidR="000C5958" w:rsidRPr="002612AA" w:rsidRDefault="000C5958" w:rsidP="000C5958">
      <w:pPr>
        <w:rPr>
          <w:rFonts w:ascii="Calibri" w:eastAsia="MS Mincho" w:hAnsi="Calibri"/>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 LEARNING OBJECTIVES</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 xml:space="preserve">How do the objectives relate to </w:t>
      </w:r>
    </w:p>
    <w:p w:rsidR="000C5958" w:rsidRPr="002612AA" w:rsidRDefault="000C5958" w:rsidP="000C5958">
      <w:pPr>
        <w:numPr>
          <w:ilvl w:val="1"/>
          <w:numId w:val="14"/>
        </w:numPr>
        <w:contextualSpacing/>
        <w:rPr>
          <w:rFonts w:ascii="Calibri" w:eastAsia="MS Mincho" w:hAnsi="Calibri"/>
          <w:sz w:val="24"/>
          <w:szCs w:val="24"/>
        </w:rPr>
      </w:pPr>
      <w:proofErr w:type="gramStart"/>
      <w:r w:rsidRPr="002612AA">
        <w:rPr>
          <w:rFonts w:ascii="Calibri" w:eastAsia="MS Mincho" w:hAnsi="Calibri"/>
          <w:sz w:val="24"/>
          <w:szCs w:val="24"/>
        </w:rPr>
        <w:t>the</w:t>
      </w:r>
      <w:proofErr w:type="gramEnd"/>
      <w:r w:rsidRPr="002612AA">
        <w:rPr>
          <w:rFonts w:ascii="Calibri" w:eastAsia="MS Mincho" w:hAnsi="Calibri"/>
          <w:sz w:val="24"/>
          <w:szCs w:val="24"/>
        </w:rPr>
        <w:t xml:space="preserve"> CCSS?</w:t>
      </w:r>
    </w:p>
    <w:p w:rsidR="000C5958" w:rsidRPr="002612AA" w:rsidRDefault="000C5958" w:rsidP="000C5958">
      <w:pPr>
        <w:numPr>
          <w:ilvl w:val="1"/>
          <w:numId w:val="14"/>
        </w:numPr>
        <w:contextualSpacing/>
        <w:rPr>
          <w:rFonts w:ascii="Calibri" w:eastAsia="MS Mincho" w:hAnsi="Calibri"/>
          <w:sz w:val="24"/>
          <w:szCs w:val="24"/>
        </w:rPr>
      </w:pPr>
      <w:proofErr w:type="gramStart"/>
      <w:r w:rsidRPr="002612AA">
        <w:rPr>
          <w:rFonts w:ascii="Calibri" w:eastAsia="MS Mincho" w:hAnsi="Calibri"/>
          <w:sz w:val="24"/>
          <w:szCs w:val="24"/>
        </w:rPr>
        <w:t>your</w:t>
      </w:r>
      <w:proofErr w:type="gramEnd"/>
      <w:r w:rsidRPr="002612AA">
        <w:rPr>
          <w:rFonts w:ascii="Calibri" w:eastAsia="MS Mincho" w:hAnsi="Calibri"/>
          <w:sz w:val="24"/>
          <w:szCs w:val="24"/>
        </w:rPr>
        <w:t xml:space="preserve"> classroom goals?</w:t>
      </w:r>
    </w:p>
    <w:p w:rsidR="000C5958" w:rsidRPr="002612AA" w:rsidRDefault="000C5958" w:rsidP="000C5958">
      <w:pPr>
        <w:numPr>
          <w:ilvl w:val="1"/>
          <w:numId w:val="14"/>
        </w:numPr>
        <w:contextualSpacing/>
        <w:rPr>
          <w:rFonts w:ascii="Calibri" w:eastAsia="MS Mincho" w:hAnsi="Calibri"/>
          <w:sz w:val="24"/>
          <w:szCs w:val="24"/>
        </w:rPr>
      </w:pPr>
      <w:proofErr w:type="gramStart"/>
      <w:r w:rsidRPr="002612AA">
        <w:rPr>
          <w:rFonts w:ascii="Calibri" w:eastAsia="MS Mincho" w:hAnsi="Calibri"/>
          <w:sz w:val="24"/>
          <w:szCs w:val="24"/>
        </w:rPr>
        <w:t>previous</w:t>
      </w:r>
      <w:proofErr w:type="gramEnd"/>
      <w:r w:rsidRPr="002612AA">
        <w:rPr>
          <w:rFonts w:ascii="Calibri" w:eastAsia="MS Mincho" w:hAnsi="Calibri"/>
          <w:sz w:val="24"/>
          <w:szCs w:val="24"/>
        </w:rPr>
        <w:t xml:space="preserve"> and future lessons?</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rsidR="000C5958" w:rsidRPr="002612AA" w:rsidRDefault="000C5958" w:rsidP="000C5958">
      <w:pPr>
        <w:rPr>
          <w:rFonts w:ascii="Calibri" w:eastAsia="MS Mincho" w:hAnsi="Calibri"/>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II. INSTRUCTIONAL MATERIALS, RESOURCES, AND TECHNOLOGY</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What resources will you need to complete the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What resources will students need to complete the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the materials help to engage students in achieving the learning objectives?</w:t>
      </w:r>
    </w:p>
    <w:p w:rsidR="000C5958" w:rsidRPr="002612AA" w:rsidRDefault="000C5958" w:rsidP="000C5958">
      <w:pPr>
        <w:ind w:left="720"/>
        <w:contextualSpacing/>
        <w:rPr>
          <w:rFonts w:ascii="Calibri" w:eastAsia="MS Mincho" w:hAnsi="Calibri"/>
          <w:b/>
          <w:sz w:val="24"/>
          <w:szCs w:val="24"/>
        </w:rPr>
      </w:pPr>
    </w:p>
    <w:p w:rsidR="000C5958" w:rsidRPr="002612AA" w:rsidRDefault="000C5958" w:rsidP="000C5958">
      <w:pPr>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 xml:space="preserve">How do the tasks relate to </w:t>
      </w:r>
    </w:p>
    <w:p w:rsidR="000C5958" w:rsidRPr="002612AA" w:rsidRDefault="000C5958" w:rsidP="000C5958">
      <w:pPr>
        <w:numPr>
          <w:ilvl w:val="1"/>
          <w:numId w:val="15"/>
        </w:numPr>
        <w:contextualSpacing/>
        <w:rPr>
          <w:rFonts w:ascii="Calibri" w:eastAsia="MS Mincho" w:hAnsi="Calibri"/>
          <w:sz w:val="24"/>
          <w:szCs w:val="24"/>
        </w:rPr>
      </w:pPr>
      <w:proofErr w:type="gramStart"/>
      <w:r w:rsidRPr="002612AA">
        <w:rPr>
          <w:rFonts w:ascii="Calibri" w:eastAsia="MS Mincho" w:hAnsi="Calibri"/>
          <w:sz w:val="24"/>
          <w:szCs w:val="24"/>
        </w:rPr>
        <w:t>learning</w:t>
      </w:r>
      <w:proofErr w:type="gramEnd"/>
      <w:r w:rsidRPr="002612AA">
        <w:rPr>
          <w:rFonts w:ascii="Calibri" w:eastAsia="MS Mincho" w:hAnsi="Calibri"/>
          <w:sz w:val="24"/>
          <w:szCs w:val="24"/>
        </w:rPr>
        <w:t xml:space="preserve"> objectives?</w:t>
      </w:r>
    </w:p>
    <w:p w:rsidR="000C5958" w:rsidRPr="002612AA" w:rsidRDefault="000C5958" w:rsidP="000C5958">
      <w:pPr>
        <w:numPr>
          <w:ilvl w:val="1"/>
          <w:numId w:val="15"/>
        </w:numPr>
        <w:contextualSpacing/>
        <w:rPr>
          <w:rFonts w:ascii="Calibri" w:eastAsia="MS Mincho" w:hAnsi="Calibri"/>
          <w:sz w:val="24"/>
          <w:szCs w:val="24"/>
        </w:rPr>
      </w:pPr>
      <w:r w:rsidRPr="002612AA">
        <w:rPr>
          <w:rFonts w:ascii="Calibri" w:eastAsia="MS Mincho" w:hAnsi="Calibri"/>
          <w:sz w:val="24"/>
          <w:szCs w:val="24"/>
        </w:rPr>
        <w:t xml:space="preserve"> </w:t>
      </w:r>
      <w:proofErr w:type="gramStart"/>
      <w:r w:rsidRPr="002612AA">
        <w:rPr>
          <w:rFonts w:ascii="Calibri" w:eastAsia="MS Mincho" w:hAnsi="Calibri"/>
          <w:sz w:val="24"/>
          <w:szCs w:val="24"/>
        </w:rPr>
        <w:t>state</w:t>
      </w:r>
      <w:proofErr w:type="gramEnd"/>
      <w:r w:rsidRPr="002612AA">
        <w:rPr>
          <w:rFonts w:ascii="Calibri" w:eastAsia="MS Mincho" w:hAnsi="Calibri"/>
          <w:sz w:val="24"/>
          <w:szCs w:val="24"/>
        </w:rPr>
        <w:t xml:space="preserve"> standards?</w:t>
      </w:r>
    </w:p>
    <w:p w:rsidR="000C5958" w:rsidRPr="002612AA" w:rsidRDefault="000C5958" w:rsidP="000C5958">
      <w:pPr>
        <w:numPr>
          <w:ilvl w:val="1"/>
          <w:numId w:val="15"/>
        </w:numPr>
        <w:contextualSpacing/>
        <w:rPr>
          <w:rFonts w:ascii="Calibri" w:eastAsia="MS Mincho" w:hAnsi="Calibri"/>
          <w:sz w:val="24"/>
          <w:szCs w:val="24"/>
        </w:rPr>
      </w:pPr>
      <w:proofErr w:type="gramStart"/>
      <w:r w:rsidRPr="002612AA">
        <w:rPr>
          <w:rFonts w:ascii="Calibri" w:eastAsia="MS Mincho" w:hAnsi="Calibri"/>
          <w:sz w:val="24"/>
          <w:szCs w:val="24"/>
        </w:rPr>
        <w:t>essential</w:t>
      </w:r>
      <w:proofErr w:type="gramEnd"/>
      <w:r w:rsidRPr="002612AA">
        <w:rPr>
          <w:rFonts w:ascii="Calibri" w:eastAsia="MS Mincho" w:hAnsi="Calibri"/>
          <w:sz w:val="24"/>
          <w:szCs w:val="24"/>
        </w:rPr>
        <w:t xml:space="preserve"> question and/or big idea?</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accommodate the student learning needs of individuals</w:t>
      </w:r>
      <w:r>
        <w:rPr>
          <w:rFonts w:ascii="Calibri" w:eastAsia="MS Mincho" w:hAnsi="Calibri"/>
          <w:sz w:val="24"/>
          <w:szCs w:val="24"/>
        </w:rPr>
        <w:t>, of similar groups of students,</w:t>
      </w:r>
      <w:r w:rsidRPr="002612AA">
        <w:rPr>
          <w:rFonts w:ascii="Calibri" w:eastAsia="MS Mincho" w:hAnsi="Calibri"/>
          <w:sz w:val="24"/>
          <w:szCs w:val="24"/>
        </w:rPr>
        <w:t xml:space="preserve"> and </w:t>
      </w:r>
      <w:r>
        <w:rPr>
          <w:rFonts w:ascii="Calibri" w:eastAsia="MS Mincho" w:hAnsi="Calibri"/>
          <w:sz w:val="24"/>
          <w:szCs w:val="24"/>
        </w:rPr>
        <w:t xml:space="preserve">of </w:t>
      </w:r>
      <w:r w:rsidRPr="002612AA">
        <w:rPr>
          <w:rFonts w:ascii="Calibri" w:eastAsia="MS Mincho" w:hAnsi="Calibri"/>
          <w:sz w:val="24"/>
          <w:szCs w:val="24"/>
        </w:rPr>
        <w:t>the class as a whole?</w:t>
      </w:r>
      <w:r>
        <w:rPr>
          <w:rFonts w:ascii="Calibri" w:eastAsia="MS Mincho" w:hAnsi="Calibri"/>
          <w:sz w:val="24"/>
          <w:szCs w:val="24"/>
        </w:rPr>
        <w:t xml:space="preserve">  </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stimulate student problem solving and critical thinking?</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rsidR="000C5958" w:rsidRPr="002612AA" w:rsidRDefault="000C5958" w:rsidP="000C5958">
      <w:pPr>
        <w:rPr>
          <w:rFonts w:ascii="Calibri" w:eastAsia="MS Mincho" w:hAnsi="Calibri"/>
          <w:b/>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IV. ASSESSMENTS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Pr>
          <w:rFonts w:ascii="Calibri" w:eastAsia="MS Mincho" w:hAnsi="Calibri"/>
          <w:sz w:val="24"/>
          <w:szCs w:val="24"/>
        </w:rPr>
        <w:t xml:space="preserve">the </w:t>
      </w:r>
      <w:r w:rsidRPr="002612AA">
        <w:rPr>
          <w:rFonts w:ascii="Calibri" w:eastAsia="MS Mincho" w:hAnsi="Calibri"/>
          <w:sz w:val="24"/>
          <w:szCs w:val="24"/>
        </w:rPr>
        <w:t>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you assess learning during</w:t>
      </w:r>
      <w:r>
        <w:rPr>
          <w:rFonts w:ascii="Calibri" w:eastAsia="MS Mincho" w:hAnsi="Calibri"/>
          <w:sz w:val="24"/>
          <w:szCs w:val="24"/>
        </w:rPr>
        <w:t xml:space="preserve"> the</w:t>
      </w:r>
      <w:r w:rsidRPr="002612AA">
        <w:rPr>
          <w:rFonts w:ascii="Calibri" w:eastAsia="MS Mincho" w:hAnsi="Calibri"/>
          <w:sz w:val="24"/>
          <w:szCs w:val="24"/>
        </w:rPr>
        <w:t xml:space="preserv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students demonstrate that they are working toward the lesson’s objectives?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are you using formative and summative assessment?</w:t>
      </w:r>
    </w:p>
    <w:p w:rsidR="000C5958" w:rsidRPr="002612AA" w:rsidRDefault="000C5958" w:rsidP="000C5958">
      <w:pPr>
        <w:rPr>
          <w:rFonts w:ascii="Calibri" w:eastAsia="MS Mincho" w:hAnsi="Calibri"/>
          <w:sz w:val="24"/>
          <w:szCs w:val="24"/>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5623D8" w:rsidRPr="001D42A7" w:rsidRDefault="005623D8">
      <w:pPr>
        <w:rPr>
          <w:rFonts w:ascii="Calibri" w:hAnsi="Calibri" w:cs="Calibri"/>
          <w:color w:val="0000FF"/>
          <w:sz w:val="24"/>
          <w:szCs w:val="24"/>
          <w:u w:val="single"/>
        </w:rPr>
      </w:pPr>
    </w:p>
    <w:sectPr w:rsidR="005623D8" w:rsidRPr="001D42A7" w:rsidSect="009D6D12">
      <w:footerReference w:type="even" r:id="rId10"/>
      <w:footerReference w:type="default" r:id="rId11"/>
      <w:pgSz w:w="12240" w:h="15840"/>
      <w:pgMar w:top="1008" w:right="864" w:bottom="1008" w:left="86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38" w:rsidRDefault="00CC2D38">
      <w:r>
        <w:separator/>
      </w:r>
    </w:p>
  </w:endnote>
  <w:endnote w:type="continuationSeparator" w:id="0">
    <w:p w:rsidR="00CC2D38" w:rsidRDefault="00CC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eed of Love">
    <w:altName w:val="Cambria Math"/>
    <w:charset w:val="00"/>
    <w:family w:val="auto"/>
    <w:pitch w:val="variable"/>
    <w:sig w:usb0="A00000A7" w:usb1="5000004A" w:usb2="00000000" w:usb3="00000000" w:csb0="00000111" w:csb1="00000000"/>
  </w:font>
  <w:font w:name="Graphite Std">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22172B">
              <w:rPr>
                <w:b/>
                <w:bCs/>
                <w:noProof/>
                <w:sz w:val="12"/>
                <w:szCs w:val="12"/>
              </w:rPr>
              <w:t>5</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22172B">
              <w:rPr>
                <w:b/>
                <w:bCs/>
                <w:noProof/>
                <w:sz w:val="12"/>
                <w:szCs w:val="12"/>
              </w:rPr>
              <w:t>11</w:t>
            </w:r>
            <w:r w:rsidRPr="00801167">
              <w:rPr>
                <w:b/>
                <w:bCs/>
                <w:sz w:val="12"/>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38" w:rsidRDefault="00CC2D38">
      <w:r>
        <w:separator/>
      </w:r>
    </w:p>
  </w:footnote>
  <w:footnote w:type="continuationSeparator" w:id="0">
    <w:p w:rsidR="00CC2D38" w:rsidRDefault="00CC2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752_"/>
      </v:shape>
    </w:pict>
  </w:numPicBullet>
  <w:abstractNum w:abstractNumId="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2">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21"/>
  </w:num>
  <w:num w:numId="5">
    <w:abstractNumId w:val="18"/>
  </w:num>
  <w:num w:numId="6">
    <w:abstractNumId w:val="5"/>
  </w:num>
  <w:num w:numId="7">
    <w:abstractNumId w:val="10"/>
  </w:num>
  <w:num w:numId="8">
    <w:abstractNumId w:val="8"/>
  </w:num>
  <w:num w:numId="9">
    <w:abstractNumId w:val="17"/>
  </w:num>
  <w:num w:numId="10">
    <w:abstractNumId w:val="1"/>
  </w:num>
  <w:num w:numId="11">
    <w:abstractNumId w:val="14"/>
  </w:num>
  <w:num w:numId="12">
    <w:abstractNumId w:val="27"/>
  </w:num>
  <w:num w:numId="13">
    <w:abstractNumId w:val="16"/>
  </w:num>
  <w:num w:numId="14">
    <w:abstractNumId w:val="13"/>
  </w:num>
  <w:num w:numId="15">
    <w:abstractNumId w:val="0"/>
  </w:num>
  <w:num w:numId="16">
    <w:abstractNumId w:val="22"/>
  </w:num>
  <w:num w:numId="17">
    <w:abstractNumId w:val="3"/>
  </w:num>
  <w:num w:numId="18">
    <w:abstractNumId w:val="24"/>
  </w:num>
  <w:num w:numId="19">
    <w:abstractNumId w:val="25"/>
  </w:num>
  <w:num w:numId="20">
    <w:abstractNumId w:val="9"/>
  </w:num>
  <w:num w:numId="21">
    <w:abstractNumId w:val="26"/>
  </w:num>
  <w:num w:numId="22">
    <w:abstractNumId w:val="12"/>
  </w:num>
  <w:num w:numId="23">
    <w:abstractNumId w:val="7"/>
  </w:num>
  <w:num w:numId="24">
    <w:abstractNumId w:val="4"/>
  </w:num>
  <w:num w:numId="25">
    <w:abstractNumId w:val="2"/>
  </w:num>
  <w:num w:numId="26">
    <w:abstractNumId w:val="1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66"/>
    <w:rsid w:val="00006FBA"/>
    <w:rsid w:val="000113BC"/>
    <w:rsid w:val="00017043"/>
    <w:rsid w:val="000235BE"/>
    <w:rsid w:val="00031727"/>
    <w:rsid w:val="000409D6"/>
    <w:rsid w:val="0004539E"/>
    <w:rsid w:val="000464CA"/>
    <w:rsid w:val="00051632"/>
    <w:rsid w:val="0005761D"/>
    <w:rsid w:val="000610B1"/>
    <w:rsid w:val="00062B51"/>
    <w:rsid w:val="00062F59"/>
    <w:rsid w:val="00073E20"/>
    <w:rsid w:val="00093746"/>
    <w:rsid w:val="0009605F"/>
    <w:rsid w:val="000B5D6C"/>
    <w:rsid w:val="000C5958"/>
    <w:rsid w:val="000D2D89"/>
    <w:rsid w:val="000D3D2E"/>
    <w:rsid w:val="000E5718"/>
    <w:rsid w:val="00101893"/>
    <w:rsid w:val="00105780"/>
    <w:rsid w:val="00106EA5"/>
    <w:rsid w:val="00112EF8"/>
    <w:rsid w:val="00114521"/>
    <w:rsid w:val="001155E4"/>
    <w:rsid w:val="001228ED"/>
    <w:rsid w:val="0012584B"/>
    <w:rsid w:val="00125BDC"/>
    <w:rsid w:val="00145BDA"/>
    <w:rsid w:val="00150666"/>
    <w:rsid w:val="001516EA"/>
    <w:rsid w:val="00163BEF"/>
    <w:rsid w:val="0016461E"/>
    <w:rsid w:val="00173177"/>
    <w:rsid w:val="00177957"/>
    <w:rsid w:val="001957FC"/>
    <w:rsid w:val="001A6D38"/>
    <w:rsid w:val="001A6EAC"/>
    <w:rsid w:val="001C0113"/>
    <w:rsid w:val="001C3286"/>
    <w:rsid w:val="001C54A0"/>
    <w:rsid w:val="001C551B"/>
    <w:rsid w:val="001D09EE"/>
    <w:rsid w:val="001D42A7"/>
    <w:rsid w:val="001D72BB"/>
    <w:rsid w:val="001E075F"/>
    <w:rsid w:val="001E2850"/>
    <w:rsid w:val="0022172B"/>
    <w:rsid w:val="00222217"/>
    <w:rsid w:val="00237131"/>
    <w:rsid w:val="00240407"/>
    <w:rsid w:val="002465B1"/>
    <w:rsid w:val="00264C77"/>
    <w:rsid w:val="00267EA0"/>
    <w:rsid w:val="002857B4"/>
    <w:rsid w:val="0029183A"/>
    <w:rsid w:val="0029418C"/>
    <w:rsid w:val="002A33EB"/>
    <w:rsid w:val="002A358F"/>
    <w:rsid w:val="002A6C6C"/>
    <w:rsid w:val="002B390C"/>
    <w:rsid w:val="002C6B70"/>
    <w:rsid w:val="002E3E92"/>
    <w:rsid w:val="002F39AA"/>
    <w:rsid w:val="002F5613"/>
    <w:rsid w:val="002F6A40"/>
    <w:rsid w:val="00323F58"/>
    <w:rsid w:val="00325197"/>
    <w:rsid w:val="00335677"/>
    <w:rsid w:val="00336619"/>
    <w:rsid w:val="00336F0B"/>
    <w:rsid w:val="00347DB4"/>
    <w:rsid w:val="00352959"/>
    <w:rsid w:val="00364EAA"/>
    <w:rsid w:val="00366944"/>
    <w:rsid w:val="00374593"/>
    <w:rsid w:val="00392025"/>
    <w:rsid w:val="00394B2D"/>
    <w:rsid w:val="003A0544"/>
    <w:rsid w:val="003D71B6"/>
    <w:rsid w:val="003E033F"/>
    <w:rsid w:val="003F232C"/>
    <w:rsid w:val="003F79FC"/>
    <w:rsid w:val="004473CF"/>
    <w:rsid w:val="00456ACF"/>
    <w:rsid w:val="00460773"/>
    <w:rsid w:val="00467D31"/>
    <w:rsid w:val="00480CB6"/>
    <w:rsid w:val="00482928"/>
    <w:rsid w:val="00486E51"/>
    <w:rsid w:val="00491887"/>
    <w:rsid w:val="004B05E8"/>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9093E"/>
    <w:rsid w:val="005A19DD"/>
    <w:rsid w:val="005C0A35"/>
    <w:rsid w:val="005D6A87"/>
    <w:rsid w:val="005E1C34"/>
    <w:rsid w:val="0061087B"/>
    <w:rsid w:val="00610A89"/>
    <w:rsid w:val="0061730E"/>
    <w:rsid w:val="00625778"/>
    <w:rsid w:val="00630FD6"/>
    <w:rsid w:val="00631B97"/>
    <w:rsid w:val="00637283"/>
    <w:rsid w:val="006421DD"/>
    <w:rsid w:val="0065282B"/>
    <w:rsid w:val="006600CE"/>
    <w:rsid w:val="00662555"/>
    <w:rsid w:val="00673841"/>
    <w:rsid w:val="00676379"/>
    <w:rsid w:val="00682952"/>
    <w:rsid w:val="006867DE"/>
    <w:rsid w:val="00692730"/>
    <w:rsid w:val="006A6DBC"/>
    <w:rsid w:val="006B02B4"/>
    <w:rsid w:val="006B43AA"/>
    <w:rsid w:val="006B4F3C"/>
    <w:rsid w:val="006C7F70"/>
    <w:rsid w:val="006D036E"/>
    <w:rsid w:val="006E4EF8"/>
    <w:rsid w:val="006F5B8E"/>
    <w:rsid w:val="006F7D45"/>
    <w:rsid w:val="006F7F13"/>
    <w:rsid w:val="0071077B"/>
    <w:rsid w:val="007118BD"/>
    <w:rsid w:val="00724E58"/>
    <w:rsid w:val="007279B2"/>
    <w:rsid w:val="00727AE9"/>
    <w:rsid w:val="00730A14"/>
    <w:rsid w:val="00731951"/>
    <w:rsid w:val="0073435B"/>
    <w:rsid w:val="007429EA"/>
    <w:rsid w:val="00751EC4"/>
    <w:rsid w:val="00767664"/>
    <w:rsid w:val="00770E70"/>
    <w:rsid w:val="007741A7"/>
    <w:rsid w:val="00777898"/>
    <w:rsid w:val="00786744"/>
    <w:rsid w:val="00794885"/>
    <w:rsid w:val="00795D01"/>
    <w:rsid w:val="007975A0"/>
    <w:rsid w:val="007B772D"/>
    <w:rsid w:val="007C3D60"/>
    <w:rsid w:val="007C515F"/>
    <w:rsid w:val="007D03B6"/>
    <w:rsid w:val="007D1446"/>
    <w:rsid w:val="007E156B"/>
    <w:rsid w:val="007E5057"/>
    <w:rsid w:val="00800717"/>
    <w:rsid w:val="00801167"/>
    <w:rsid w:val="00801A32"/>
    <w:rsid w:val="00806ABF"/>
    <w:rsid w:val="00813899"/>
    <w:rsid w:val="00815899"/>
    <w:rsid w:val="00821B2B"/>
    <w:rsid w:val="008407C2"/>
    <w:rsid w:val="00844901"/>
    <w:rsid w:val="00852CAD"/>
    <w:rsid w:val="00867600"/>
    <w:rsid w:val="00875FBA"/>
    <w:rsid w:val="00882883"/>
    <w:rsid w:val="00891318"/>
    <w:rsid w:val="008960A1"/>
    <w:rsid w:val="00896222"/>
    <w:rsid w:val="008A426D"/>
    <w:rsid w:val="008A730D"/>
    <w:rsid w:val="008C2AB5"/>
    <w:rsid w:val="008C5363"/>
    <w:rsid w:val="008C6A0B"/>
    <w:rsid w:val="008D78BB"/>
    <w:rsid w:val="008E0401"/>
    <w:rsid w:val="008F56FA"/>
    <w:rsid w:val="009143D3"/>
    <w:rsid w:val="00953A07"/>
    <w:rsid w:val="009603CA"/>
    <w:rsid w:val="00963DF9"/>
    <w:rsid w:val="0096595E"/>
    <w:rsid w:val="0096624F"/>
    <w:rsid w:val="0097602E"/>
    <w:rsid w:val="00983A0B"/>
    <w:rsid w:val="009847D7"/>
    <w:rsid w:val="00992CD3"/>
    <w:rsid w:val="009962D5"/>
    <w:rsid w:val="009C0DC0"/>
    <w:rsid w:val="009C19B8"/>
    <w:rsid w:val="009D3877"/>
    <w:rsid w:val="009D597F"/>
    <w:rsid w:val="009D6D12"/>
    <w:rsid w:val="009E40CE"/>
    <w:rsid w:val="00A01AD9"/>
    <w:rsid w:val="00A03DDC"/>
    <w:rsid w:val="00A05823"/>
    <w:rsid w:val="00A10022"/>
    <w:rsid w:val="00A155F8"/>
    <w:rsid w:val="00A1626E"/>
    <w:rsid w:val="00A23D66"/>
    <w:rsid w:val="00A3069A"/>
    <w:rsid w:val="00A719BB"/>
    <w:rsid w:val="00A75EF6"/>
    <w:rsid w:val="00A81342"/>
    <w:rsid w:val="00A82918"/>
    <w:rsid w:val="00A9264A"/>
    <w:rsid w:val="00A92FF3"/>
    <w:rsid w:val="00A9337B"/>
    <w:rsid w:val="00AA575B"/>
    <w:rsid w:val="00AD4389"/>
    <w:rsid w:val="00AD62F9"/>
    <w:rsid w:val="00AE7959"/>
    <w:rsid w:val="00B1237C"/>
    <w:rsid w:val="00B1282C"/>
    <w:rsid w:val="00B200F2"/>
    <w:rsid w:val="00B26969"/>
    <w:rsid w:val="00B437F5"/>
    <w:rsid w:val="00B506F8"/>
    <w:rsid w:val="00BB2351"/>
    <w:rsid w:val="00BB7BDB"/>
    <w:rsid w:val="00BD2A7B"/>
    <w:rsid w:val="00BD6C70"/>
    <w:rsid w:val="00BE3501"/>
    <w:rsid w:val="00BF1AA4"/>
    <w:rsid w:val="00BF7C4B"/>
    <w:rsid w:val="00C06C5C"/>
    <w:rsid w:val="00C10EB5"/>
    <w:rsid w:val="00C14954"/>
    <w:rsid w:val="00C214B1"/>
    <w:rsid w:val="00C30C20"/>
    <w:rsid w:val="00C355F7"/>
    <w:rsid w:val="00C43690"/>
    <w:rsid w:val="00C9446D"/>
    <w:rsid w:val="00C947E0"/>
    <w:rsid w:val="00CB2678"/>
    <w:rsid w:val="00CB3F64"/>
    <w:rsid w:val="00CB5629"/>
    <w:rsid w:val="00CC2D38"/>
    <w:rsid w:val="00CC4348"/>
    <w:rsid w:val="00CD5BCA"/>
    <w:rsid w:val="00CE7176"/>
    <w:rsid w:val="00CF312A"/>
    <w:rsid w:val="00D329E8"/>
    <w:rsid w:val="00D45C5E"/>
    <w:rsid w:val="00D83443"/>
    <w:rsid w:val="00D843D3"/>
    <w:rsid w:val="00D912A6"/>
    <w:rsid w:val="00D978B5"/>
    <w:rsid w:val="00DA140F"/>
    <w:rsid w:val="00DA173B"/>
    <w:rsid w:val="00DB3B98"/>
    <w:rsid w:val="00DB7163"/>
    <w:rsid w:val="00DC011E"/>
    <w:rsid w:val="00DC0B55"/>
    <w:rsid w:val="00DC316F"/>
    <w:rsid w:val="00DC7FCA"/>
    <w:rsid w:val="00DD2C0B"/>
    <w:rsid w:val="00DD2E79"/>
    <w:rsid w:val="00DE0DA0"/>
    <w:rsid w:val="00DE221C"/>
    <w:rsid w:val="00DE241A"/>
    <w:rsid w:val="00DE7D91"/>
    <w:rsid w:val="00E00DC3"/>
    <w:rsid w:val="00E12A18"/>
    <w:rsid w:val="00E13408"/>
    <w:rsid w:val="00E14B6A"/>
    <w:rsid w:val="00E20484"/>
    <w:rsid w:val="00E207B6"/>
    <w:rsid w:val="00E26D67"/>
    <w:rsid w:val="00E345D9"/>
    <w:rsid w:val="00E47342"/>
    <w:rsid w:val="00E5118B"/>
    <w:rsid w:val="00E5580E"/>
    <w:rsid w:val="00E60EA8"/>
    <w:rsid w:val="00E661D7"/>
    <w:rsid w:val="00E66721"/>
    <w:rsid w:val="00E67F1B"/>
    <w:rsid w:val="00E75FA3"/>
    <w:rsid w:val="00EB6251"/>
    <w:rsid w:val="00EC270B"/>
    <w:rsid w:val="00EC764C"/>
    <w:rsid w:val="00ED3B8E"/>
    <w:rsid w:val="00EF1016"/>
    <w:rsid w:val="00EF435B"/>
    <w:rsid w:val="00EF657F"/>
    <w:rsid w:val="00F07823"/>
    <w:rsid w:val="00F12B76"/>
    <w:rsid w:val="00F21F64"/>
    <w:rsid w:val="00F332B8"/>
    <w:rsid w:val="00F342DB"/>
    <w:rsid w:val="00F47C83"/>
    <w:rsid w:val="00F6140B"/>
    <w:rsid w:val="00F636C7"/>
    <w:rsid w:val="00F70146"/>
    <w:rsid w:val="00F720F9"/>
    <w:rsid w:val="00F806AE"/>
    <w:rsid w:val="00FA15CE"/>
    <w:rsid w:val="00FA4656"/>
    <w:rsid w:val="00FA4CE4"/>
    <w:rsid w:val="00FA6589"/>
    <w:rsid w:val="00FC2A79"/>
    <w:rsid w:val="00FD102D"/>
    <w:rsid w:val="00FD1223"/>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oloff@uwsp.edu"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398</Number>
    <Section xmlns="409cf07c-705a-4568-bc2e-e1a7cd36a2d3">1</Section>
    <Calendar_x0020_Year xmlns="409cf07c-705a-4568-bc2e-e1a7cd36a2d3">2016</Calendar_x0020_Year>
    <Course_x0020_Name xmlns="409cf07c-705a-4568-bc2e-e1a7cd36a2d3">Student Teaching in English</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859C33E7-E5FE-49A9-A2AF-71EE065B3D21}">
  <ds:schemaRefs>
    <ds:schemaRef ds:uri="http://schemas.openxmlformats.org/officeDocument/2006/bibliography"/>
  </ds:schemaRefs>
</ds:datastoreItem>
</file>

<file path=customXml/itemProps2.xml><?xml version="1.0" encoding="utf-8"?>
<ds:datastoreItem xmlns:ds="http://schemas.openxmlformats.org/officeDocument/2006/customXml" ds:itemID="{D6081C26-D70B-4E65-B760-76DBE4CD61B1}"/>
</file>

<file path=customXml/itemProps3.xml><?xml version="1.0" encoding="utf-8"?>
<ds:datastoreItem xmlns:ds="http://schemas.openxmlformats.org/officeDocument/2006/customXml" ds:itemID="{43D9B820-43E0-4E4B-83A0-B156293A4BEF}"/>
</file>

<file path=customXml/itemProps4.xml><?xml version="1.0" encoding="utf-8"?>
<ds:datastoreItem xmlns:ds="http://schemas.openxmlformats.org/officeDocument/2006/customXml" ds:itemID="{044D5BD6-5711-4FE0-973C-A6633947B5EF}"/>
</file>

<file path=docProps/app.xml><?xml version="1.0" encoding="utf-8"?>
<Properties xmlns="http://schemas.openxmlformats.org/officeDocument/2006/extended-properties" xmlns:vt="http://schemas.openxmlformats.org/officeDocument/2006/docPropsVTypes">
  <Template>Normal</Template>
  <TotalTime>41</TotalTime>
  <Pages>11</Pages>
  <Words>5696</Words>
  <Characters>28977</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34604</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Dr. David J</cp:lastModifiedBy>
  <cp:revision>5</cp:revision>
  <cp:lastPrinted>2015-12-16T19:56:00Z</cp:lastPrinted>
  <dcterms:created xsi:type="dcterms:W3CDTF">2015-12-16T19:31:00Z</dcterms:created>
  <dcterms:modified xsi:type="dcterms:W3CDTF">2016-02-26T17:47:00Z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